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7D" w:rsidRPr="00012620" w:rsidRDefault="00C5581F" w:rsidP="00C5581F">
      <w:pPr>
        <w:spacing w:after="0" w:line="240" w:lineRule="auto"/>
        <w:jc w:val="center"/>
        <w:rPr>
          <w:rFonts w:ascii="Arial" w:hAnsi="Arial" w:cs="Arial"/>
          <w:b/>
          <w:sz w:val="28"/>
          <w:szCs w:val="28"/>
        </w:rPr>
      </w:pPr>
      <w:bookmarkStart w:id="0" w:name="_GoBack"/>
      <w:bookmarkEnd w:id="0"/>
      <w:r w:rsidRPr="00012620">
        <w:rPr>
          <w:rFonts w:ascii="Arial" w:hAnsi="Arial" w:cs="Arial"/>
          <w:b/>
          <w:sz w:val="28"/>
          <w:szCs w:val="28"/>
        </w:rPr>
        <w:t>PSEUDO SPECTRAL METHOD FOR THE SOLUTION OF BOUNDARY VALUE PROBLEM</w:t>
      </w:r>
    </w:p>
    <w:p w:rsidR="002966E1" w:rsidRPr="00050B88" w:rsidRDefault="00F83AAA" w:rsidP="00725789">
      <w:pPr>
        <w:spacing w:after="0" w:line="240" w:lineRule="auto"/>
        <w:jc w:val="center"/>
        <w:rPr>
          <w:rFonts w:ascii="Times New Roman" w:hAnsi="Times New Roman" w:cs="Times New Roman"/>
          <w:b/>
          <w:sz w:val="20"/>
          <w:szCs w:val="20"/>
        </w:rPr>
      </w:pPr>
      <w:r w:rsidRPr="00050B88">
        <w:rPr>
          <w:rFonts w:ascii="Times New Roman" w:hAnsi="Times New Roman" w:cs="Times New Roman"/>
          <w:b/>
          <w:sz w:val="20"/>
          <w:szCs w:val="20"/>
        </w:rPr>
        <w:t xml:space="preserve">Abdul Manan and </w:t>
      </w:r>
      <w:r w:rsidR="00BE2A47" w:rsidRPr="00050B88">
        <w:rPr>
          <w:rFonts w:ascii="Times New Roman" w:hAnsi="Times New Roman" w:cs="Times New Roman"/>
          <w:b/>
          <w:sz w:val="20"/>
          <w:szCs w:val="20"/>
        </w:rPr>
        <w:t>Muazzam Ali</w:t>
      </w:r>
    </w:p>
    <w:p w:rsidR="001448A8" w:rsidRPr="00050B88" w:rsidRDefault="001448A8" w:rsidP="00725789">
      <w:pPr>
        <w:spacing w:after="0" w:line="240" w:lineRule="auto"/>
        <w:jc w:val="center"/>
        <w:rPr>
          <w:rFonts w:ascii="Times New Roman" w:hAnsi="Times New Roman" w:cs="Times New Roman"/>
          <w:sz w:val="18"/>
          <w:szCs w:val="18"/>
        </w:rPr>
      </w:pPr>
      <w:r w:rsidRPr="00050B88">
        <w:rPr>
          <w:rFonts w:ascii="Times New Roman" w:hAnsi="Times New Roman" w:cs="Times New Roman"/>
          <w:sz w:val="18"/>
          <w:szCs w:val="18"/>
        </w:rPr>
        <w:t>The Superior Group of Colleges, Lahore Pakistan</w:t>
      </w:r>
    </w:p>
    <w:p w:rsidR="00BE2A47" w:rsidRPr="00050B88" w:rsidRDefault="00653326" w:rsidP="00725789">
      <w:pPr>
        <w:spacing w:after="0" w:line="240" w:lineRule="auto"/>
        <w:jc w:val="center"/>
        <w:rPr>
          <w:rFonts w:ascii="Times New Roman" w:hAnsi="Times New Roman" w:cs="Times New Roman"/>
          <w:b/>
          <w:sz w:val="18"/>
          <w:szCs w:val="18"/>
        </w:rPr>
      </w:pPr>
      <w:hyperlink r:id="rId9" w:history="1">
        <w:r w:rsidR="00BE2A47" w:rsidRPr="00050B88">
          <w:rPr>
            <w:rStyle w:val="Hyperlink"/>
            <w:rFonts w:ascii="Times New Roman" w:hAnsi="Times New Roman" w:cs="Times New Roman"/>
            <w:b/>
            <w:sz w:val="18"/>
            <w:szCs w:val="18"/>
          </w:rPr>
          <w:t>abdul.mana@superior.edu.pk</w:t>
        </w:r>
      </w:hyperlink>
      <w:r w:rsidR="00BE2A47" w:rsidRPr="00050B88">
        <w:rPr>
          <w:rFonts w:ascii="Times New Roman" w:hAnsi="Times New Roman" w:cs="Times New Roman"/>
          <w:b/>
          <w:sz w:val="18"/>
          <w:szCs w:val="18"/>
        </w:rPr>
        <w:t xml:space="preserve">,   </w:t>
      </w:r>
      <w:hyperlink r:id="rId10" w:history="1">
        <w:r w:rsidR="00BE2A47" w:rsidRPr="00050B88">
          <w:rPr>
            <w:rStyle w:val="Hyperlink"/>
            <w:rFonts w:ascii="Times New Roman" w:hAnsi="Times New Roman" w:cs="Times New Roman"/>
            <w:b/>
            <w:sz w:val="18"/>
            <w:szCs w:val="18"/>
          </w:rPr>
          <w:t>muazzamali@superior.edu.pk</w:t>
        </w:r>
      </w:hyperlink>
    </w:p>
    <w:p w:rsidR="00A82D40" w:rsidRPr="00050B88" w:rsidRDefault="00725789" w:rsidP="00725789">
      <w:pPr>
        <w:spacing w:after="0" w:line="240" w:lineRule="auto"/>
        <w:jc w:val="both"/>
        <w:rPr>
          <w:rFonts w:ascii="Times New Roman" w:hAnsi="Times New Roman" w:cs="Times New Roman"/>
          <w:i/>
          <w:sz w:val="20"/>
          <w:szCs w:val="20"/>
        </w:rPr>
      </w:pPr>
      <w:r w:rsidRPr="00050B88">
        <w:rPr>
          <w:rFonts w:ascii="Times New Roman" w:hAnsi="Times New Roman" w:cs="Times New Roman"/>
          <w:b/>
          <w:i/>
          <w:sz w:val="20"/>
          <w:szCs w:val="20"/>
        </w:rPr>
        <w:t xml:space="preserve">ABSTRACT: </w:t>
      </w:r>
      <w:r w:rsidR="00A82D40" w:rsidRPr="00050B88">
        <w:rPr>
          <w:rFonts w:ascii="Times New Roman" w:hAnsi="Times New Roman" w:cs="Times New Roman"/>
          <w:i/>
          <w:sz w:val="20"/>
          <w:szCs w:val="20"/>
        </w:rPr>
        <w:t>The aim of this work is to find the solution of boundary value problems. We use the pseudo-spectral method to solve the boundary value problem as this method is best for approximate solution.</w:t>
      </w:r>
      <w:r w:rsidR="003A395A" w:rsidRPr="00050B88">
        <w:rPr>
          <w:rFonts w:ascii="Times New Roman" w:hAnsi="Times New Roman" w:cs="Times New Roman"/>
          <w:i/>
          <w:sz w:val="20"/>
          <w:szCs w:val="20"/>
        </w:rPr>
        <w:t xml:space="preserve"> We solve an example which shows that Pseudo-Spectral method has a finite rate of convergence and has little errors than finite difference method. </w:t>
      </w:r>
    </w:p>
    <w:p w:rsidR="0035286E" w:rsidRDefault="0035286E" w:rsidP="00725789">
      <w:pPr>
        <w:spacing w:after="0" w:line="240" w:lineRule="auto"/>
        <w:jc w:val="center"/>
        <w:rPr>
          <w:rFonts w:ascii="Times New Roman" w:hAnsi="Times New Roman" w:cs="Times New Roman"/>
          <w:b/>
          <w:sz w:val="18"/>
          <w:szCs w:val="18"/>
        </w:rPr>
      </w:pPr>
    </w:p>
    <w:p w:rsidR="00D95B0A" w:rsidRDefault="00D95B0A" w:rsidP="00725789">
      <w:pPr>
        <w:spacing w:after="0" w:line="240" w:lineRule="auto"/>
        <w:jc w:val="center"/>
        <w:rPr>
          <w:rFonts w:ascii="Times New Roman" w:hAnsi="Times New Roman" w:cs="Times New Roman"/>
          <w:sz w:val="18"/>
          <w:szCs w:val="18"/>
        </w:rPr>
      </w:pPr>
      <w:r w:rsidRPr="00725789">
        <w:rPr>
          <w:rFonts w:ascii="Times New Roman" w:hAnsi="Times New Roman" w:cs="Times New Roman"/>
          <w:b/>
          <w:sz w:val="18"/>
          <w:szCs w:val="18"/>
        </w:rPr>
        <w:t xml:space="preserve">Key Words: </w:t>
      </w:r>
      <w:r w:rsidRPr="00725789">
        <w:rPr>
          <w:rFonts w:ascii="Times New Roman" w:hAnsi="Times New Roman" w:cs="Times New Roman"/>
          <w:sz w:val="18"/>
          <w:szCs w:val="18"/>
        </w:rPr>
        <w:t>Pseudo-Spectral Method, Chebyshev Polynomial, Boundary value problem</w:t>
      </w:r>
      <w:r w:rsidR="00725789">
        <w:rPr>
          <w:rFonts w:ascii="Times New Roman" w:hAnsi="Times New Roman" w:cs="Times New Roman"/>
          <w:sz w:val="18"/>
          <w:szCs w:val="18"/>
        </w:rPr>
        <w:t>.</w:t>
      </w:r>
    </w:p>
    <w:p w:rsidR="00725789" w:rsidRPr="00725789" w:rsidRDefault="00725789" w:rsidP="00725789">
      <w:pPr>
        <w:spacing w:after="0" w:line="240" w:lineRule="auto"/>
        <w:jc w:val="center"/>
        <w:rPr>
          <w:rFonts w:ascii="Times New Roman" w:hAnsi="Times New Roman" w:cs="Times New Roman"/>
          <w:sz w:val="18"/>
          <w:szCs w:val="18"/>
        </w:rPr>
      </w:pPr>
    </w:p>
    <w:p w:rsidR="00B02311" w:rsidRPr="00AD15BB" w:rsidRDefault="008F4730" w:rsidP="00AD15BB">
      <w:pPr>
        <w:spacing w:after="0"/>
        <w:rPr>
          <w:rFonts w:ascii="Arial" w:hAnsi="Arial" w:cs="Arial"/>
          <w:b/>
          <w:sz w:val="20"/>
          <w:szCs w:val="20"/>
        </w:rPr>
      </w:pPr>
      <w:r w:rsidRPr="00AD15BB">
        <w:rPr>
          <w:rFonts w:ascii="Arial" w:hAnsi="Arial" w:cs="Arial"/>
          <w:b/>
          <w:sz w:val="20"/>
          <w:szCs w:val="20"/>
        </w:rPr>
        <w:t xml:space="preserve">1.1 </w:t>
      </w:r>
      <w:r w:rsidR="00EB0EC5" w:rsidRPr="00AD15BB">
        <w:rPr>
          <w:rFonts w:ascii="Arial" w:hAnsi="Arial" w:cs="Arial"/>
          <w:b/>
          <w:sz w:val="20"/>
          <w:szCs w:val="20"/>
        </w:rPr>
        <w:t>INTRODUCTION</w:t>
      </w:r>
      <w:r w:rsidR="00F72383" w:rsidRPr="00AD15BB">
        <w:rPr>
          <w:rFonts w:ascii="Arial" w:hAnsi="Arial" w:cs="Arial"/>
          <w:b/>
          <w:sz w:val="20"/>
          <w:szCs w:val="20"/>
        </w:rPr>
        <w:t>:</w:t>
      </w:r>
    </w:p>
    <w:p w:rsidR="00A131F5" w:rsidRDefault="00A131F5" w:rsidP="00AD15BB">
      <w:pPr>
        <w:spacing w:after="0" w:line="240" w:lineRule="auto"/>
        <w:ind w:firstLine="450"/>
        <w:jc w:val="both"/>
        <w:rPr>
          <w:rFonts w:ascii="Times New Roman" w:hAnsi="Times New Roman" w:cs="Times New Roman"/>
        </w:rPr>
        <w:sectPr w:rsidR="00A131F5" w:rsidSect="00A6719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1008" w:left="1008" w:header="720" w:footer="720" w:gutter="0"/>
          <w:pgNumType w:start="4357"/>
          <w:cols w:space="720"/>
          <w:docGrid w:linePitch="360"/>
        </w:sectPr>
      </w:pPr>
    </w:p>
    <w:p w:rsidR="00327705" w:rsidRPr="00050B88" w:rsidRDefault="00327705" w:rsidP="00725789">
      <w:pPr>
        <w:spacing w:after="0" w:line="240" w:lineRule="auto"/>
        <w:jc w:val="both"/>
        <w:rPr>
          <w:rFonts w:ascii="Times New Roman" w:hAnsi="Times New Roman" w:cs="Times New Roman"/>
          <w:sz w:val="20"/>
          <w:szCs w:val="20"/>
        </w:rPr>
      </w:pPr>
      <w:r w:rsidRPr="00050B88">
        <w:rPr>
          <w:rFonts w:ascii="Times New Roman" w:hAnsi="Times New Roman" w:cs="Times New Roman"/>
          <w:sz w:val="20"/>
          <w:szCs w:val="20"/>
        </w:rPr>
        <w:lastRenderedPageBreak/>
        <w:t>Numerical methods are classified on the basis of their global or local nature. Efficiency of local approach is enhanced by reducing the typical mash length. Efficiency of global approach is increased by increasing the order of the polynomials. The drawback being, that they are difficult to use when applied on the complex geometries. Finite element methods find their own way out. They are elastic to use and hence are used in structural mechanics. Spectral methods represent the solution of differential equations. It includes a truncated set of global approach from an ontological set. The scheme is, of cou</w:t>
      </w:r>
      <w:r w:rsidR="004C4A9F" w:rsidRPr="00050B88">
        <w:rPr>
          <w:rFonts w:ascii="Times New Roman" w:hAnsi="Times New Roman" w:cs="Times New Roman"/>
          <w:sz w:val="20"/>
          <w:szCs w:val="20"/>
        </w:rPr>
        <w:t>rse, most effective for problem</w:t>
      </w:r>
      <w:r w:rsidRPr="00050B88">
        <w:rPr>
          <w:rFonts w:ascii="Times New Roman" w:hAnsi="Times New Roman" w:cs="Times New Roman"/>
          <w:sz w:val="20"/>
          <w:szCs w:val="20"/>
        </w:rPr>
        <w:t xml:space="preserve"> with smooth solution, in which case they converge faster than any finite power of typical mesh size. This property is known as exponential convergence. We presented some examples containing corner singularities indicating that although the spectral method had a finite rate of convergence it had a lower absolute error than the finite difference method. Spectral methods have evolved quite a lot in the last fifteen years. These methods are now an established alternative to finite difference and finite element method for solving differential equations. There is an extensive literature on t</w:t>
      </w:r>
      <w:r w:rsidR="004169DA" w:rsidRPr="00050B88">
        <w:rPr>
          <w:rFonts w:ascii="Times New Roman" w:hAnsi="Times New Roman" w:cs="Times New Roman"/>
          <w:sz w:val="20"/>
          <w:szCs w:val="20"/>
        </w:rPr>
        <w:t>he subject see [1]</w:t>
      </w:r>
      <w:r w:rsidRPr="00050B88">
        <w:rPr>
          <w:rFonts w:ascii="Times New Roman" w:hAnsi="Times New Roman" w:cs="Times New Roman"/>
          <w:sz w:val="20"/>
          <w:szCs w:val="20"/>
        </w:rPr>
        <w:t xml:space="preserve">, but we review some of the research performed in this area. The multi-domain spectral method of Morchoisne has been used in computational fluid dynamics to solve for the flow past an aerofoil. This procedure does not use a variation formulation or trail functions that are continuous across the artificial boundaries. The continuity of the approximation to the solution and its normal derivative across the boundaries is obtained by an iterative procedure.  </w:t>
      </w:r>
    </w:p>
    <w:p w:rsidR="00286384" w:rsidRPr="00050B88" w:rsidRDefault="00327705" w:rsidP="006D1ACC">
      <w:pPr>
        <w:spacing w:after="0" w:line="240" w:lineRule="auto"/>
        <w:jc w:val="both"/>
        <w:rPr>
          <w:rFonts w:ascii="Times New Roman" w:hAnsi="Times New Roman" w:cs="Times New Roman"/>
          <w:sz w:val="20"/>
          <w:szCs w:val="20"/>
        </w:rPr>
      </w:pPr>
      <w:r w:rsidRPr="00050B88">
        <w:rPr>
          <w:rFonts w:ascii="Times New Roman" w:hAnsi="Times New Roman" w:cs="Times New Roman"/>
          <w:sz w:val="20"/>
          <w:szCs w:val="20"/>
        </w:rPr>
        <w:t xml:space="preserve">They emerged in the last fifteen years. They provide an alternative to finite difference as well as finite element methods. They are very efficient for solving differential equation. A large amount of literature is available on this subject. Multi domain of spectral approach is widely used in fluid dynamics. Equations have been solved with ease regarding dynamics. No special formula or trial functions are involved. Global domain methods have been extensively used in the solution of boundary value problems as well as in computational dynamics. A method has been introduced by Delves </w:t>
      </w:r>
      <w:r w:rsidR="004169DA" w:rsidRPr="00050B88">
        <w:rPr>
          <w:rFonts w:ascii="Times New Roman" w:hAnsi="Times New Roman" w:cs="Times New Roman"/>
          <w:sz w:val="20"/>
          <w:szCs w:val="20"/>
        </w:rPr>
        <w:t>[</w:t>
      </w:r>
      <w:r w:rsidR="004E5B57" w:rsidRPr="00050B88">
        <w:rPr>
          <w:rFonts w:ascii="Times New Roman" w:hAnsi="Times New Roman" w:cs="Times New Roman"/>
          <w:sz w:val="20"/>
          <w:szCs w:val="20"/>
        </w:rPr>
        <w:t>10</w:t>
      </w:r>
      <w:r w:rsidR="004169DA" w:rsidRPr="00050B88">
        <w:rPr>
          <w:rFonts w:ascii="Times New Roman" w:hAnsi="Times New Roman" w:cs="Times New Roman"/>
          <w:sz w:val="20"/>
          <w:szCs w:val="20"/>
        </w:rPr>
        <w:t xml:space="preserve">] </w:t>
      </w:r>
      <w:r w:rsidRPr="00050B88">
        <w:rPr>
          <w:rFonts w:ascii="Times New Roman" w:hAnsi="Times New Roman" w:cs="Times New Roman"/>
          <w:sz w:val="20"/>
          <w:szCs w:val="20"/>
        </w:rPr>
        <w:t>for solving elliptic problems. In this method, it is not necessary to satisfy the boundary functions. It is being imposed by a variation problem. The spectral e</w:t>
      </w:r>
      <w:r w:rsidR="004C4A9F" w:rsidRPr="00050B88">
        <w:rPr>
          <w:rFonts w:ascii="Times New Roman" w:hAnsi="Times New Roman" w:cs="Times New Roman"/>
          <w:sz w:val="20"/>
          <w:szCs w:val="20"/>
        </w:rPr>
        <w:t xml:space="preserve">lement method of Phillips and Davies </w:t>
      </w:r>
      <w:r w:rsidR="004169DA" w:rsidRPr="00050B88">
        <w:rPr>
          <w:rFonts w:ascii="Times New Roman" w:hAnsi="Times New Roman" w:cs="Times New Roman"/>
          <w:sz w:val="20"/>
          <w:szCs w:val="20"/>
        </w:rPr>
        <w:t>[</w:t>
      </w:r>
      <w:r w:rsidR="004E5B57" w:rsidRPr="00050B88">
        <w:rPr>
          <w:rFonts w:ascii="Times New Roman" w:hAnsi="Times New Roman" w:cs="Times New Roman"/>
          <w:sz w:val="20"/>
          <w:szCs w:val="20"/>
        </w:rPr>
        <w:t>2</w:t>
      </w:r>
      <w:r w:rsidR="004169DA" w:rsidRPr="00050B88">
        <w:rPr>
          <w:rFonts w:ascii="Times New Roman" w:hAnsi="Times New Roman" w:cs="Times New Roman"/>
          <w:sz w:val="20"/>
          <w:szCs w:val="20"/>
        </w:rPr>
        <w:t xml:space="preserve">] </w:t>
      </w:r>
      <w:r w:rsidRPr="00050B88">
        <w:rPr>
          <w:rFonts w:ascii="Times New Roman" w:hAnsi="Times New Roman" w:cs="Times New Roman"/>
          <w:sz w:val="20"/>
          <w:szCs w:val="20"/>
        </w:rPr>
        <w:t>des</w:t>
      </w:r>
      <w:r w:rsidR="004C4A9F" w:rsidRPr="00050B88">
        <w:rPr>
          <w:rFonts w:ascii="Times New Roman" w:hAnsi="Times New Roman" w:cs="Times New Roman"/>
          <w:sz w:val="20"/>
          <w:szCs w:val="20"/>
        </w:rPr>
        <w:t>cribe poison</w:t>
      </w:r>
      <w:r w:rsidRPr="00050B88">
        <w:rPr>
          <w:rFonts w:ascii="Times New Roman" w:hAnsi="Times New Roman" w:cs="Times New Roman"/>
          <w:sz w:val="20"/>
          <w:szCs w:val="20"/>
        </w:rPr>
        <w:t xml:space="preserve"> problems defined in irregular infinite domains to be solved as a set of coupled problems over semi-infinite rectangular regions. Two choices of trail functions are considered, namely the Eigen-function of the differential operator and chebyshev </w:t>
      </w:r>
      <w:r w:rsidRPr="00050B88">
        <w:rPr>
          <w:rFonts w:ascii="Times New Roman" w:hAnsi="Times New Roman" w:cs="Times New Roman"/>
          <w:sz w:val="20"/>
          <w:szCs w:val="20"/>
        </w:rPr>
        <w:lastRenderedPageBreak/>
        <w:t>polynomials.</w:t>
      </w:r>
      <w:r w:rsidR="00B2725F" w:rsidRPr="00050B88">
        <w:rPr>
          <w:rFonts w:ascii="Times New Roman" w:hAnsi="Times New Roman" w:cs="Times New Roman"/>
          <w:sz w:val="20"/>
          <w:szCs w:val="20"/>
        </w:rPr>
        <w:t xml:space="preserve"> </w:t>
      </w:r>
      <w:r w:rsidRPr="00050B88">
        <w:rPr>
          <w:rFonts w:ascii="Times New Roman" w:hAnsi="Times New Roman" w:cs="Times New Roman"/>
          <w:sz w:val="20"/>
          <w:szCs w:val="20"/>
        </w:rPr>
        <w:t xml:space="preserve">The coefficients in the series expansion are obtained by imposing weak </w:t>
      </w:r>
      <m:oMath>
        <m:sSup>
          <m:sSupPr>
            <m:ctrlPr>
              <w:rPr>
                <w:rFonts w:ascii="Cambria Math" w:hAnsi="Times New Roman" w:cs="Times New Roman"/>
                <w:i/>
                <w:sz w:val="20"/>
                <w:szCs w:val="20"/>
              </w:rPr>
            </m:ctrlPr>
          </m:sSupPr>
          <m:e>
            <m:r>
              <w:rPr>
                <w:rFonts w:ascii="Cambria Math" w:hAnsi="Cambria Math" w:cs="Times New Roman"/>
                <w:sz w:val="20"/>
                <w:szCs w:val="20"/>
              </w:rPr>
              <m:t>C</m:t>
            </m:r>
          </m:e>
          <m:sup>
            <m:r>
              <w:rPr>
                <w:rFonts w:ascii="Cambria Math" w:hAnsi="Times New Roman" w:cs="Times New Roman"/>
                <w:sz w:val="20"/>
                <w:szCs w:val="20"/>
              </w:rPr>
              <m:t>1</m:t>
            </m:r>
          </m:sup>
        </m:sSup>
      </m:oMath>
      <w:r w:rsidRPr="00050B88">
        <w:rPr>
          <w:rFonts w:ascii="Times New Roman" w:hAnsi="Times New Roman" w:cs="Times New Roman"/>
          <w:sz w:val="20"/>
          <w:szCs w:val="20"/>
        </w:rPr>
        <w:t xml:space="preserve">  matching conditions across element interface. The work and develop method for more complicated domains, for example, T-shaped geometry. The chebyshev Collection method of Phillips and Karageorhis </w:t>
      </w:r>
      <w:r w:rsidR="009E3BC6" w:rsidRPr="00050B88">
        <w:rPr>
          <w:rFonts w:ascii="Times New Roman" w:hAnsi="Times New Roman" w:cs="Times New Roman"/>
          <w:sz w:val="20"/>
          <w:szCs w:val="20"/>
        </w:rPr>
        <w:t>[</w:t>
      </w:r>
      <w:r w:rsidR="004E5B57" w:rsidRPr="00050B88">
        <w:rPr>
          <w:rFonts w:ascii="Times New Roman" w:hAnsi="Times New Roman" w:cs="Times New Roman"/>
          <w:sz w:val="20"/>
          <w:szCs w:val="20"/>
        </w:rPr>
        <w:t>3</w:t>
      </w:r>
      <w:r w:rsidR="009E3BC6" w:rsidRPr="00050B88">
        <w:rPr>
          <w:rFonts w:ascii="Times New Roman" w:hAnsi="Times New Roman" w:cs="Times New Roman"/>
          <w:sz w:val="20"/>
          <w:szCs w:val="20"/>
        </w:rPr>
        <w:t xml:space="preserve">] </w:t>
      </w:r>
      <w:r w:rsidRPr="00050B88">
        <w:rPr>
          <w:rFonts w:ascii="Times New Roman" w:hAnsi="Times New Roman" w:cs="Times New Roman"/>
          <w:sz w:val="20"/>
          <w:szCs w:val="20"/>
        </w:rPr>
        <w:t>solve the problem of incompressible Navier-stokes equation in complex geometries. Same authors Karageorhis and Phillips</w:t>
      </w:r>
      <w:r w:rsidR="009E3BC6" w:rsidRPr="00050B88">
        <w:rPr>
          <w:rFonts w:ascii="Times New Roman" w:hAnsi="Times New Roman" w:cs="Times New Roman"/>
          <w:sz w:val="20"/>
          <w:szCs w:val="20"/>
        </w:rPr>
        <w:t xml:space="preserve"> [</w:t>
      </w:r>
      <w:r w:rsidR="004E5B57" w:rsidRPr="00050B88">
        <w:rPr>
          <w:rFonts w:ascii="Times New Roman" w:hAnsi="Times New Roman" w:cs="Times New Roman"/>
          <w:sz w:val="20"/>
          <w:szCs w:val="20"/>
        </w:rPr>
        <w:t>7</w:t>
      </w:r>
      <w:r w:rsidR="009E3BC6" w:rsidRPr="00050B88">
        <w:rPr>
          <w:rFonts w:ascii="Times New Roman" w:hAnsi="Times New Roman" w:cs="Times New Roman"/>
          <w:sz w:val="20"/>
          <w:szCs w:val="20"/>
        </w:rPr>
        <w:t>]</w:t>
      </w:r>
      <w:r w:rsidRPr="00050B88">
        <w:rPr>
          <w:rFonts w:ascii="Times New Roman" w:hAnsi="Times New Roman" w:cs="Times New Roman"/>
          <w:sz w:val="20"/>
          <w:szCs w:val="20"/>
        </w:rPr>
        <w:t xml:space="preserve"> describe chebyshev spectral collection methods for Laminar flow through a channel contraction</w:t>
      </w:r>
      <w:r w:rsidR="004C4A9F" w:rsidRPr="00050B88">
        <w:rPr>
          <w:rFonts w:ascii="Times New Roman" w:hAnsi="Times New Roman" w:cs="Times New Roman"/>
          <w:sz w:val="20"/>
          <w:szCs w:val="20"/>
        </w:rPr>
        <w:t>. Then Karageorhis and Phillips</w:t>
      </w:r>
      <w:r w:rsidR="009E3BC6" w:rsidRPr="00050B88">
        <w:rPr>
          <w:rFonts w:ascii="Times New Roman" w:hAnsi="Times New Roman" w:cs="Times New Roman"/>
          <w:sz w:val="20"/>
          <w:szCs w:val="20"/>
        </w:rPr>
        <w:t xml:space="preserve"> [</w:t>
      </w:r>
      <w:r w:rsidR="004E5B57" w:rsidRPr="00050B88">
        <w:rPr>
          <w:rFonts w:ascii="Times New Roman" w:hAnsi="Times New Roman" w:cs="Times New Roman"/>
          <w:sz w:val="20"/>
          <w:szCs w:val="20"/>
        </w:rPr>
        <w:t>8</w:t>
      </w:r>
      <w:r w:rsidR="009E3BC6" w:rsidRPr="00050B88">
        <w:rPr>
          <w:rFonts w:ascii="Times New Roman" w:hAnsi="Times New Roman" w:cs="Times New Roman"/>
          <w:sz w:val="20"/>
          <w:szCs w:val="20"/>
        </w:rPr>
        <w:t>]</w:t>
      </w:r>
      <w:r w:rsidR="004C4A9F" w:rsidRPr="00050B88">
        <w:rPr>
          <w:rFonts w:ascii="Times New Roman" w:hAnsi="Times New Roman" w:cs="Times New Roman"/>
          <w:sz w:val="20"/>
          <w:szCs w:val="20"/>
        </w:rPr>
        <w:t xml:space="preserve"> </w:t>
      </w:r>
      <w:r w:rsidRPr="00050B88">
        <w:rPr>
          <w:rFonts w:ascii="Times New Roman" w:hAnsi="Times New Roman" w:cs="Times New Roman"/>
          <w:sz w:val="20"/>
          <w:szCs w:val="20"/>
        </w:rPr>
        <w:t>describe Spectral C</w:t>
      </w:r>
      <w:r w:rsidR="009E3BC6" w:rsidRPr="00050B88">
        <w:rPr>
          <w:rFonts w:ascii="Times New Roman" w:hAnsi="Times New Roman" w:cs="Times New Roman"/>
          <w:sz w:val="20"/>
          <w:szCs w:val="20"/>
        </w:rPr>
        <w:t>ollection methods for the stoke</w:t>
      </w:r>
      <w:r w:rsidRPr="00050B88">
        <w:rPr>
          <w:rFonts w:ascii="Times New Roman" w:hAnsi="Times New Roman" w:cs="Times New Roman"/>
          <w:sz w:val="20"/>
          <w:szCs w:val="20"/>
        </w:rPr>
        <w:t xml:space="preserve"> flow in contraction geometry and unbounded domains. Phillips </w:t>
      </w:r>
      <w:r w:rsidR="00610E9C" w:rsidRPr="00050B88">
        <w:rPr>
          <w:rFonts w:ascii="Times New Roman" w:hAnsi="Times New Roman" w:cs="Times New Roman"/>
          <w:sz w:val="20"/>
          <w:szCs w:val="20"/>
        </w:rPr>
        <w:t>[</w:t>
      </w:r>
      <w:r w:rsidR="004E5B57" w:rsidRPr="00050B88">
        <w:rPr>
          <w:rFonts w:ascii="Times New Roman" w:hAnsi="Times New Roman" w:cs="Times New Roman"/>
          <w:sz w:val="20"/>
          <w:szCs w:val="20"/>
        </w:rPr>
        <w:t>4</w:t>
      </w:r>
      <w:r w:rsidR="00610E9C" w:rsidRPr="00050B88">
        <w:rPr>
          <w:rFonts w:ascii="Times New Roman" w:hAnsi="Times New Roman" w:cs="Times New Roman"/>
          <w:sz w:val="20"/>
          <w:szCs w:val="20"/>
        </w:rPr>
        <w:t xml:space="preserve">] </w:t>
      </w:r>
      <w:r w:rsidRPr="00050B88">
        <w:rPr>
          <w:rFonts w:ascii="Times New Roman" w:hAnsi="Times New Roman" w:cs="Times New Roman"/>
          <w:sz w:val="20"/>
          <w:szCs w:val="20"/>
        </w:rPr>
        <w:t>developed a spectral tau-method, which results in a well-conditioned matrix problem for the unknown Chebyshev expansion coefficient in a spectral approximation to the solution of fourth order problem. The condition number grow like O(</w:t>
      </w:r>
      <m:oMath>
        <m:sSup>
          <m:sSupPr>
            <m:ctrlPr>
              <w:rPr>
                <w:rFonts w:ascii="Cambria Math" w:hAnsi="Times New Roman" w:cs="Times New Roman"/>
                <w:i/>
                <w:sz w:val="20"/>
                <w:szCs w:val="20"/>
              </w:rPr>
            </m:ctrlPr>
          </m:sSupPr>
          <m:e>
            <m:r>
              <w:rPr>
                <w:rFonts w:ascii="Cambria Math" w:hAnsi="Cambria Math" w:cs="Times New Roman"/>
                <w:sz w:val="20"/>
                <w:szCs w:val="20"/>
              </w:rPr>
              <m:t>N</m:t>
            </m:r>
          </m:e>
          <m:sup>
            <m:r>
              <w:rPr>
                <w:rFonts w:ascii="Cambria Math" w:hAnsi="Times New Roman" w:cs="Times New Roman"/>
                <w:sz w:val="20"/>
                <w:szCs w:val="20"/>
              </w:rPr>
              <m:t>4</m:t>
            </m:r>
          </m:sup>
        </m:sSup>
      </m:oMath>
      <w:r w:rsidRPr="00050B88">
        <w:rPr>
          <w:rFonts w:ascii="Times New Roman" w:hAnsi="Times New Roman" w:cs="Times New Roman"/>
          <w:sz w:val="20"/>
          <w:szCs w:val="20"/>
        </w:rPr>
        <w:t>) instead of O(</w:t>
      </w:r>
      <m:oMath>
        <m:sSup>
          <m:sSupPr>
            <m:ctrlPr>
              <w:rPr>
                <w:rFonts w:ascii="Cambria Math" w:hAnsi="Times New Roman" w:cs="Times New Roman"/>
                <w:i/>
                <w:sz w:val="20"/>
                <w:szCs w:val="20"/>
              </w:rPr>
            </m:ctrlPr>
          </m:sSupPr>
          <m:e>
            <m:r>
              <w:rPr>
                <w:rFonts w:ascii="Cambria Math" w:hAnsi="Cambria Math" w:cs="Times New Roman"/>
                <w:sz w:val="20"/>
                <w:szCs w:val="20"/>
              </w:rPr>
              <m:t>N</m:t>
            </m:r>
          </m:e>
          <m:sup>
            <m:r>
              <w:rPr>
                <w:rFonts w:ascii="Cambria Math" w:hAnsi="Times New Roman" w:cs="Times New Roman"/>
                <w:sz w:val="20"/>
                <w:szCs w:val="20"/>
              </w:rPr>
              <m:t>8</m:t>
            </m:r>
          </m:sup>
        </m:sSup>
      </m:oMath>
      <w:r w:rsidRPr="00050B88">
        <w:rPr>
          <w:rFonts w:ascii="Times New Roman" w:hAnsi="Times New Roman" w:cs="Times New Roman"/>
          <w:sz w:val="20"/>
          <w:szCs w:val="20"/>
        </w:rPr>
        <w:t>)  obtained as a result of standard implementation of spectral method. Method devised by Greenstones is known as cell Discretization method. It has interface conditions which are in the f</w:t>
      </w:r>
      <w:r w:rsidR="002708E1" w:rsidRPr="00050B88">
        <w:rPr>
          <w:rFonts w:ascii="Times New Roman" w:hAnsi="Times New Roman" w:cs="Times New Roman"/>
          <w:sz w:val="20"/>
          <w:szCs w:val="20"/>
        </w:rPr>
        <w:t xml:space="preserve">orm of explicit, exact </w:t>
      </w:r>
      <w:r w:rsidRPr="00050B88">
        <w:rPr>
          <w:rFonts w:ascii="Times New Roman" w:hAnsi="Times New Roman" w:cs="Times New Roman"/>
          <w:sz w:val="20"/>
          <w:szCs w:val="20"/>
        </w:rPr>
        <w:t>constrains.</w:t>
      </w:r>
      <w:r w:rsidR="00610E9C" w:rsidRPr="00050B88">
        <w:rPr>
          <w:rFonts w:ascii="Times New Roman" w:hAnsi="Times New Roman" w:cs="Times New Roman"/>
          <w:sz w:val="20"/>
          <w:szCs w:val="20"/>
        </w:rPr>
        <w:t xml:space="preserve"> For more detail of spectral method</w:t>
      </w:r>
      <w:r w:rsidR="005C64E0" w:rsidRPr="00050B88">
        <w:rPr>
          <w:rFonts w:ascii="Times New Roman" w:hAnsi="Times New Roman" w:cs="Times New Roman"/>
          <w:sz w:val="20"/>
          <w:szCs w:val="20"/>
        </w:rPr>
        <w:t xml:space="preserve"> and boundary value problems</w:t>
      </w:r>
      <w:r w:rsidR="00610E9C" w:rsidRPr="00050B88">
        <w:rPr>
          <w:rFonts w:ascii="Times New Roman" w:hAnsi="Times New Roman" w:cs="Times New Roman"/>
          <w:sz w:val="20"/>
          <w:szCs w:val="20"/>
        </w:rPr>
        <w:t xml:space="preserve"> see [</w:t>
      </w:r>
      <w:r w:rsidR="004E5B57" w:rsidRPr="00050B88">
        <w:rPr>
          <w:rFonts w:ascii="Times New Roman" w:hAnsi="Times New Roman" w:cs="Times New Roman"/>
          <w:sz w:val="20"/>
          <w:szCs w:val="20"/>
        </w:rPr>
        <w:t>5</w:t>
      </w:r>
      <w:r w:rsidR="00610E9C" w:rsidRPr="00050B88">
        <w:rPr>
          <w:rFonts w:ascii="Times New Roman" w:hAnsi="Times New Roman" w:cs="Times New Roman"/>
          <w:sz w:val="20"/>
          <w:szCs w:val="20"/>
        </w:rPr>
        <w:t>,</w:t>
      </w:r>
      <w:r w:rsidR="004E5B57" w:rsidRPr="00050B88">
        <w:rPr>
          <w:rFonts w:ascii="Times New Roman" w:hAnsi="Times New Roman" w:cs="Times New Roman"/>
          <w:sz w:val="20"/>
          <w:szCs w:val="20"/>
        </w:rPr>
        <w:t xml:space="preserve"> 6</w:t>
      </w:r>
      <w:r w:rsidR="006F60B1" w:rsidRPr="00050B88">
        <w:rPr>
          <w:rFonts w:ascii="Times New Roman" w:hAnsi="Times New Roman" w:cs="Times New Roman"/>
          <w:sz w:val="20"/>
          <w:szCs w:val="20"/>
        </w:rPr>
        <w:t>,</w:t>
      </w:r>
      <w:r w:rsidR="00610E9C" w:rsidRPr="00050B88">
        <w:rPr>
          <w:rFonts w:ascii="Times New Roman" w:hAnsi="Times New Roman" w:cs="Times New Roman"/>
          <w:sz w:val="20"/>
          <w:szCs w:val="20"/>
        </w:rPr>
        <w:t xml:space="preserve"> </w:t>
      </w:r>
      <w:r w:rsidR="004E5B57" w:rsidRPr="00050B88">
        <w:rPr>
          <w:rFonts w:ascii="Times New Roman" w:hAnsi="Times New Roman" w:cs="Times New Roman"/>
          <w:sz w:val="20"/>
          <w:szCs w:val="20"/>
        </w:rPr>
        <w:t>9</w:t>
      </w:r>
      <w:r w:rsidR="006F60B1" w:rsidRPr="00050B88">
        <w:rPr>
          <w:rFonts w:ascii="Times New Roman" w:hAnsi="Times New Roman" w:cs="Times New Roman"/>
          <w:sz w:val="20"/>
          <w:szCs w:val="20"/>
        </w:rPr>
        <w:t>,</w:t>
      </w:r>
      <w:r w:rsidR="00610E9C" w:rsidRPr="00050B88">
        <w:rPr>
          <w:rFonts w:ascii="Times New Roman" w:hAnsi="Times New Roman" w:cs="Times New Roman"/>
          <w:sz w:val="20"/>
          <w:szCs w:val="20"/>
        </w:rPr>
        <w:t xml:space="preserve"> 1</w:t>
      </w:r>
      <w:r w:rsidR="004E5B57" w:rsidRPr="00050B88">
        <w:rPr>
          <w:rFonts w:ascii="Times New Roman" w:hAnsi="Times New Roman" w:cs="Times New Roman"/>
          <w:sz w:val="20"/>
          <w:szCs w:val="20"/>
        </w:rPr>
        <w:t>0</w:t>
      </w:r>
      <w:r w:rsidR="00610E9C" w:rsidRPr="00050B88">
        <w:rPr>
          <w:rFonts w:ascii="Times New Roman" w:hAnsi="Times New Roman" w:cs="Times New Roman"/>
          <w:sz w:val="20"/>
          <w:szCs w:val="20"/>
        </w:rPr>
        <w:t>,</w:t>
      </w:r>
      <w:r w:rsidR="006F60B1" w:rsidRPr="00050B88">
        <w:rPr>
          <w:rFonts w:ascii="Times New Roman" w:hAnsi="Times New Roman" w:cs="Times New Roman"/>
          <w:sz w:val="20"/>
          <w:szCs w:val="20"/>
        </w:rPr>
        <w:t xml:space="preserve"> 1</w:t>
      </w:r>
      <w:r w:rsidR="004E5B57" w:rsidRPr="00050B88">
        <w:rPr>
          <w:rFonts w:ascii="Times New Roman" w:hAnsi="Times New Roman" w:cs="Times New Roman"/>
          <w:sz w:val="20"/>
          <w:szCs w:val="20"/>
        </w:rPr>
        <w:t>1</w:t>
      </w:r>
      <w:r w:rsidR="00610E9C" w:rsidRPr="00050B88">
        <w:rPr>
          <w:rFonts w:ascii="Times New Roman" w:hAnsi="Times New Roman" w:cs="Times New Roman"/>
          <w:sz w:val="20"/>
          <w:szCs w:val="20"/>
        </w:rPr>
        <w:t>]</w:t>
      </w:r>
      <w:r w:rsidR="006F60B1" w:rsidRPr="00050B88">
        <w:rPr>
          <w:rFonts w:ascii="Times New Roman" w:hAnsi="Times New Roman" w:cs="Times New Roman"/>
          <w:sz w:val="20"/>
          <w:szCs w:val="20"/>
        </w:rPr>
        <w:t>.</w:t>
      </w:r>
      <w:r w:rsidR="000173D8" w:rsidRPr="00050B88">
        <w:rPr>
          <w:rFonts w:ascii="Times New Roman" w:hAnsi="Times New Roman" w:cs="Times New Roman"/>
          <w:sz w:val="20"/>
          <w:szCs w:val="20"/>
        </w:rPr>
        <w:t xml:space="preserve"> </w:t>
      </w:r>
      <w:r w:rsidR="00286384" w:rsidRPr="00050B88">
        <w:rPr>
          <w:rFonts w:ascii="Times New Roman" w:hAnsi="Times New Roman" w:cs="Times New Roman"/>
          <w:sz w:val="20"/>
          <w:szCs w:val="20"/>
        </w:rPr>
        <w:t>In this paper we find out the solution of boundary value problems. For this purpose we use pseudo-spectral method to solve the boundary value problem as this method is best for approximate solution.</w:t>
      </w:r>
      <w:r w:rsidR="005D55E3" w:rsidRPr="00050B88">
        <w:rPr>
          <w:rFonts w:ascii="Times New Roman" w:hAnsi="Times New Roman" w:cs="Times New Roman"/>
          <w:sz w:val="20"/>
          <w:szCs w:val="20"/>
        </w:rPr>
        <w:t xml:space="preserve"> We solve a problem</w:t>
      </w:r>
      <w:r w:rsidR="00286384" w:rsidRPr="00050B88">
        <w:rPr>
          <w:rFonts w:ascii="Times New Roman" w:hAnsi="Times New Roman" w:cs="Times New Roman"/>
          <w:sz w:val="20"/>
          <w:szCs w:val="20"/>
        </w:rPr>
        <w:t xml:space="preserve"> which shows that Pseudo-Spectral method has a finite rate of convergence and has little errors than finite difference method.</w:t>
      </w:r>
    </w:p>
    <w:p w:rsidR="00430F86" w:rsidRPr="00F073E4" w:rsidRDefault="00F72383" w:rsidP="00F073E4">
      <w:pPr>
        <w:spacing w:after="0"/>
        <w:rPr>
          <w:rFonts w:ascii="Arial" w:hAnsi="Arial" w:cs="Arial"/>
          <w:b/>
          <w:sz w:val="20"/>
          <w:szCs w:val="20"/>
          <w:shd w:val="clear" w:color="auto" w:fill="FFFFFF"/>
        </w:rPr>
      </w:pPr>
      <w:r w:rsidRPr="00F073E4">
        <w:rPr>
          <w:rFonts w:ascii="Arial" w:hAnsi="Arial" w:cs="Arial"/>
          <w:b/>
          <w:sz w:val="20"/>
          <w:szCs w:val="20"/>
          <w:shd w:val="clear" w:color="auto" w:fill="FFFFFF"/>
        </w:rPr>
        <w:t>1.</w:t>
      </w:r>
      <w:r w:rsidR="00F16E28" w:rsidRPr="00F073E4">
        <w:rPr>
          <w:rFonts w:ascii="Arial" w:hAnsi="Arial" w:cs="Arial"/>
          <w:b/>
          <w:sz w:val="20"/>
          <w:szCs w:val="20"/>
          <w:shd w:val="clear" w:color="auto" w:fill="FFFFFF"/>
        </w:rPr>
        <w:t xml:space="preserve">2 </w:t>
      </w:r>
      <w:r w:rsidR="00430F86" w:rsidRPr="00F073E4">
        <w:rPr>
          <w:rFonts w:ascii="Arial" w:hAnsi="Arial" w:cs="Arial"/>
          <w:b/>
          <w:sz w:val="20"/>
          <w:szCs w:val="20"/>
          <w:shd w:val="clear" w:color="auto" w:fill="FFFFFF"/>
        </w:rPr>
        <w:t>NUMERICAL S</w:t>
      </w:r>
      <w:r w:rsidRPr="00F073E4">
        <w:rPr>
          <w:rFonts w:ascii="Arial" w:hAnsi="Arial" w:cs="Arial"/>
          <w:b/>
          <w:sz w:val="20"/>
          <w:szCs w:val="20"/>
          <w:shd w:val="clear" w:color="auto" w:fill="FFFFFF"/>
        </w:rPr>
        <w:t xml:space="preserve">OLUTION OF PARTIAL DIFFERENTIAL </w:t>
      </w:r>
      <w:r w:rsidR="00430F86" w:rsidRPr="00F073E4">
        <w:rPr>
          <w:rFonts w:ascii="Arial" w:hAnsi="Arial" w:cs="Arial"/>
          <w:b/>
          <w:sz w:val="20"/>
          <w:szCs w:val="20"/>
          <w:shd w:val="clear" w:color="auto" w:fill="FFFFFF"/>
        </w:rPr>
        <w:t>EQUATION</w:t>
      </w:r>
    </w:p>
    <w:p w:rsidR="00C66F70" w:rsidRPr="00050B88" w:rsidRDefault="00C66F70" w:rsidP="00F073E4">
      <w:pPr>
        <w:spacing w:after="0" w:line="240" w:lineRule="auto"/>
        <w:jc w:val="both"/>
        <w:rPr>
          <w:rFonts w:ascii="Times New Roman" w:hAnsi="Times New Roman" w:cs="Times New Roman"/>
          <w:color w:val="252525"/>
          <w:sz w:val="20"/>
          <w:szCs w:val="20"/>
          <w:shd w:val="clear" w:color="auto" w:fill="FFFFFF"/>
        </w:rPr>
      </w:pPr>
      <w:r w:rsidRPr="00050B88">
        <w:rPr>
          <w:rFonts w:ascii="Times New Roman" w:hAnsi="Times New Roman" w:cs="Times New Roman"/>
          <w:color w:val="252525"/>
          <w:sz w:val="20"/>
          <w:szCs w:val="20"/>
          <w:shd w:val="clear" w:color="auto" w:fill="FFFFFF"/>
        </w:rPr>
        <w:t>Three technique</w:t>
      </w:r>
      <w:r w:rsidR="00F20364" w:rsidRPr="00050B88">
        <w:rPr>
          <w:rFonts w:ascii="Times New Roman" w:hAnsi="Times New Roman" w:cs="Times New Roman"/>
          <w:color w:val="252525"/>
          <w:sz w:val="20"/>
          <w:szCs w:val="20"/>
          <w:shd w:val="clear" w:color="auto" w:fill="FFFFFF"/>
        </w:rPr>
        <w:t>s mentioned below for solution of differential equation</w:t>
      </w:r>
    </w:p>
    <w:p w:rsidR="00C66F70" w:rsidRPr="00050B88" w:rsidRDefault="00F16E28" w:rsidP="00F073E4">
      <w:pPr>
        <w:pStyle w:val="ListParagraph"/>
        <w:numPr>
          <w:ilvl w:val="0"/>
          <w:numId w:val="5"/>
        </w:numPr>
        <w:spacing w:after="0" w:line="240" w:lineRule="auto"/>
        <w:jc w:val="both"/>
        <w:rPr>
          <w:rFonts w:ascii="Times New Roman" w:hAnsi="Times New Roman" w:cs="Times New Roman"/>
          <w:color w:val="252525"/>
          <w:sz w:val="20"/>
          <w:szCs w:val="20"/>
          <w:shd w:val="clear" w:color="auto" w:fill="FFFFFF"/>
        </w:rPr>
      </w:pPr>
      <w:r w:rsidRPr="00050B88">
        <w:rPr>
          <w:rFonts w:ascii="Times New Roman" w:hAnsi="Times New Roman" w:cs="Times New Roman"/>
          <w:color w:val="252525"/>
          <w:sz w:val="20"/>
          <w:szCs w:val="20"/>
          <w:shd w:val="clear" w:color="auto" w:fill="FFFFFF"/>
        </w:rPr>
        <w:t>Finite Difference T</w:t>
      </w:r>
      <w:r w:rsidR="00C66F70" w:rsidRPr="00050B88">
        <w:rPr>
          <w:rFonts w:ascii="Times New Roman" w:hAnsi="Times New Roman" w:cs="Times New Roman"/>
          <w:color w:val="252525"/>
          <w:sz w:val="20"/>
          <w:szCs w:val="20"/>
          <w:shd w:val="clear" w:color="auto" w:fill="FFFFFF"/>
        </w:rPr>
        <w:t>echniques</w:t>
      </w:r>
    </w:p>
    <w:p w:rsidR="00C66F70" w:rsidRPr="00050B88" w:rsidRDefault="00F16E28" w:rsidP="006D1ACC">
      <w:pPr>
        <w:pStyle w:val="ListParagraph"/>
        <w:numPr>
          <w:ilvl w:val="0"/>
          <w:numId w:val="5"/>
        </w:numPr>
        <w:spacing w:after="0" w:line="240" w:lineRule="auto"/>
        <w:jc w:val="both"/>
        <w:rPr>
          <w:rFonts w:ascii="Times New Roman" w:hAnsi="Times New Roman" w:cs="Times New Roman"/>
          <w:color w:val="252525"/>
          <w:sz w:val="20"/>
          <w:szCs w:val="20"/>
          <w:shd w:val="clear" w:color="auto" w:fill="FFFFFF"/>
        </w:rPr>
      </w:pPr>
      <w:r w:rsidRPr="00050B88">
        <w:rPr>
          <w:rFonts w:ascii="Times New Roman" w:hAnsi="Times New Roman" w:cs="Times New Roman"/>
          <w:color w:val="252525"/>
          <w:sz w:val="20"/>
          <w:szCs w:val="20"/>
          <w:shd w:val="clear" w:color="auto" w:fill="FFFFFF"/>
        </w:rPr>
        <w:t>Finite Element M</w:t>
      </w:r>
      <w:r w:rsidR="00C66F70" w:rsidRPr="00050B88">
        <w:rPr>
          <w:rFonts w:ascii="Times New Roman" w:hAnsi="Times New Roman" w:cs="Times New Roman"/>
          <w:color w:val="252525"/>
          <w:sz w:val="20"/>
          <w:szCs w:val="20"/>
          <w:shd w:val="clear" w:color="auto" w:fill="FFFFFF"/>
        </w:rPr>
        <w:t>ethods</w:t>
      </w:r>
    </w:p>
    <w:p w:rsidR="00F20364" w:rsidRPr="00050B88" w:rsidRDefault="00F16E28" w:rsidP="006D1ACC">
      <w:pPr>
        <w:pStyle w:val="ListParagraph"/>
        <w:numPr>
          <w:ilvl w:val="0"/>
          <w:numId w:val="5"/>
        </w:numPr>
        <w:spacing w:after="0" w:line="240" w:lineRule="auto"/>
        <w:jc w:val="both"/>
        <w:rPr>
          <w:rFonts w:ascii="Times New Roman" w:hAnsi="Times New Roman" w:cs="Times New Roman"/>
          <w:color w:val="252525"/>
          <w:sz w:val="20"/>
          <w:szCs w:val="20"/>
          <w:shd w:val="clear" w:color="auto" w:fill="FFFFFF"/>
        </w:rPr>
      </w:pPr>
      <w:r w:rsidRPr="00050B88">
        <w:rPr>
          <w:rFonts w:ascii="Times New Roman" w:hAnsi="Times New Roman" w:cs="Times New Roman"/>
          <w:color w:val="252525"/>
          <w:sz w:val="20"/>
          <w:szCs w:val="20"/>
          <w:shd w:val="clear" w:color="auto" w:fill="FFFFFF"/>
        </w:rPr>
        <w:t>Spectral M</w:t>
      </w:r>
      <w:r w:rsidR="00C66F70" w:rsidRPr="00050B88">
        <w:rPr>
          <w:rFonts w:ascii="Times New Roman" w:hAnsi="Times New Roman" w:cs="Times New Roman"/>
          <w:color w:val="252525"/>
          <w:sz w:val="20"/>
          <w:szCs w:val="20"/>
          <w:shd w:val="clear" w:color="auto" w:fill="FFFFFF"/>
        </w:rPr>
        <w:t>ethod</w:t>
      </w:r>
    </w:p>
    <w:p w:rsidR="00F20364" w:rsidRDefault="00F20364" w:rsidP="006D1ACC">
      <w:pPr>
        <w:spacing w:after="0" w:line="240" w:lineRule="auto"/>
        <w:jc w:val="both"/>
        <w:rPr>
          <w:rFonts w:ascii="Times New Roman" w:hAnsi="Times New Roman" w:cs="Times New Roman"/>
          <w:color w:val="252525"/>
          <w:sz w:val="20"/>
          <w:szCs w:val="20"/>
          <w:shd w:val="clear" w:color="auto" w:fill="FFFFFF"/>
        </w:rPr>
      </w:pPr>
      <w:r w:rsidRPr="00050B88">
        <w:rPr>
          <w:rFonts w:ascii="Times New Roman" w:hAnsi="Times New Roman" w:cs="Times New Roman"/>
          <w:color w:val="252525"/>
          <w:sz w:val="20"/>
          <w:szCs w:val="20"/>
          <w:shd w:val="clear" w:color="auto" w:fill="FFFFFF"/>
        </w:rPr>
        <w:t>We use the Spectral method to find solu</w:t>
      </w:r>
      <w:r w:rsidR="00B2725F" w:rsidRPr="00050B88">
        <w:rPr>
          <w:rFonts w:ascii="Times New Roman" w:hAnsi="Times New Roman" w:cs="Times New Roman"/>
          <w:color w:val="252525"/>
          <w:sz w:val="20"/>
          <w:szCs w:val="20"/>
          <w:shd w:val="clear" w:color="auto" w:fill="FFFFFF"/>
        </w:rPr>
        <w:t>tion</w:t>
      </w:r>
      <w:r w:rsidRPr="00050B88">
        <w:rPr>
          <w:rFonts w:ascii="Times New Roman" w:hAnsi="Times New Roman" w:cs="Times New Roman"/>
          <w:color w:val="252525"/>
          <w:sz w:val="20"/>
          <w:szCs w:val="20"/>
          <w:shd w:val="clear" w:color="auto" w:fill="FFFFFF"/>
        </w:rPr>
        <w:t>.</w:t>
      </w:r>
    </w:p>
    <w:p w:rsidR="00F073E4" w:rsidRPr="00050B88" w:rsidRDefault="00F073E4" w:rsidP="006D1ACC">
      <w:pPr>
        <w:spacing w:after="0" w:line="240" w:lineRule="auto"/>
        <w:jc w:val="both"/>
        <w:rPr>
          <w:rFonts w:ascii="Times New Roman" w:hAnsi="Times New Roman" w:cs="Times New Roman"/>
          <w:color w:val="252525"/>
          <w:sz w:val="20"/>
          <w:szCs w:val="20"/>
          <w:shd w:val="clear" w:color="auto" w:fill="FFFFFF"/>
        </w:rPr>
      </w:pPr>
    </w:p>
    <w:p w:rsidR="006D4A02" w:rsidRPr="00F073E4" w:rsidRDefault="00F72383" w:rsidP="00F073E4">
      <w:pPr>
        <w:spacing w:after="0"/>
        <w:rPr>
          <w:rFonts w:ascii="Arial" w:hAnsi="Arial" w:cs="Arial"/>
          <w:b/>
          <w:sz w:val="20"/>
          <w:szCs w:val="20"/>
          <w:lang w:val="en-GB"/>
        </w:rPr>
      </w:pPr>
      <w:r w:rsidRPr="00F073E4">
        <w:rPr>
          <w:rFonts w:ascii="Arial" w:hAnsi="Arial" w:cs="Arial"/>
          <w:b/>
          <w:sz w:val="20"/>
          <w:szCs w:val="20"/>
          <w:lang w:val="en-GB"/>
        </w:rPr>
        <w:t>1.3</w:t>
      </w:r>
      <w:r w:rsidR="00971E7F" w:rsidRPr="00F073E4">
        <w:rPr>
          <w:rFonts w:ascii="Arial" w:hAnsi="Arial" w:cs="Arial"/>
          <w:b/>
          <w:sz w:val="20"/>
          <w:szCs w:val="20"/>
          <w:lang w:val="en-GB"/>
        </w:rPr>
        <w:t xml:space="preserve"> </w:t>
      </w:r>
      <w:r w:rsidR="00BE5504" w:rsidRPr="00F073E4">
        <w:rPr>
          <w:rFonts w:ascii="Arial" w:hAnsi="Arial" w:cs="Arial"/>
          <w:b/>
          <w:sz w:val="20"/>
          <w:szCs w:val="20"/>
          <w:lang w:val="en-GB"/>
        </w:rPr>
        <w:t>PSEUDO-SPECTRAL METHOD</w:t>
      </w:r>
    </w:p>
    <w:p w:rsidR="00086208" w:rsidRPr="00050B88" w:rsidRDefault="00086208" w:rsidP="00AF00B1">
      <w:pPr>
        <w:spacing w:after="0" w:line="240" w:lineRule="auto"/>
        <w:jc w:val="both"/>
        <w:rPr>
          <w:rFonts w:ascii="Times New Roman" w:hAnsi="Times New Roman" w:cs="Times New Roman"/>
          <w:sz w:val="20"/>
          <w:szCs w:val="20"/>
        </w:rPr>
      </w:pPr>
      <w:r w:rsidRPr="00050B88">
        <w:rPr>
          <w:rFonts w:ascii="Times New Roman" w:hAnsi="Times New Roman" w:cs="Times New Roman"/>
          <w:sz w:val="20"/>
          <w:szCs w:val="20"/>
        </w:rPr>
        <w:t>Spectral methods were produced in the extended group of reports by Steven Orszag commencing in 1969 including, however, not on a, Fourier line options for regular geometry difficulties, polynomial spectral options for limited along with unbounded geometry difficulties, pseudo spectral options for highly nonlinear difficulties, along with spectral technology options for quick option regarding regular point out difficulties. The implementation in the spectral method is often done eith</w:t>
      </w:r>
      <w:r w:rsidR="00623734" w:rsidRPr="00050B88">
        <w:rPr>
          <w:rFonts w:ascii="Times New Roman" w:hAnsi="Times New Roman" w:cs="Times New Roman"/>
          <w:sz w:val="20"/>
          <w:szCs w:val="20"/>
        </w:rPr>
        <w:t xml:space="preserve">er having collocation or a Gale </w:t>
      </w:r>
      <w:r w:rsidRPr="00050B88">
        <w:rPr>
          <w:rFonts w:ascii="Times New Roman" w:hAnsi="Times New Roman" w:cs="Times New Roman"/>
          <w:sz w:val="20"/>
          <w:szCs w:val="20"/>
        </w:rPr>
        <w:t xml:space="preserve">kin or a Tau </w:t>
      </w:r>
      <w:r w:rsidRPr="00050B88">
        <w:rPr>
          <w:rFonts w:ascii="Times New Roman" w:hAnsi="Times New Roman" w:cs="Times New Roman"/>
          <w:sz w:val="20"/>
          <w:szCs w:val="20"/>
        </w:rPr>
        <w:lastRenderedPageBreak/>
        <w:t>approach.</w:t>
      </w:r>
      <w:r w:rsidR="00771657" w:rsidRPr="00050B88">
        <w:rPr>
          <w:rFonts w:ascii="Times New Roman" w:hAnsi="Times New Roman" w:cs="Times New Roman"/>
          <w:sz w:val="20"/>
          <w:szCs w:val="20"/>
        </w:rPr>
        <w:t xml:space="preserve"> </w:t>
      </w:r>
      <w:r w:rsidRPr="00050B88">
        <w:rPr>
          <w:rFonts w:ascii="Times New Roman" w:hAnsi="Times New Roman" w:cs="Times New Roman"/>
          <w:sz w:val="20"/>
          <w:szCs w:val="20"/>
        </w:rPr>
        <w:t>Spectral methods usually are computationally more affordable as compared to limited element methods; yet turn out to be a smaller amount exact for issues with sophisticated geometries along with discontinuous coefficients. This particular raise in problem is a consequence of the actual Gibbs phenomenon.</w:t>
      </w:r>
    </w:p>
    <w:p w:rsidR="00022595" w:rsidRDefault="00912EE6" w:rsidP="006D1ACC">
      <w:pPr>
        <w:spacing w:after="0" w:line="240" w:lineRule="auto"/>
        <w:jc w:val="both"/>
        <w:rPr>
          <w:rFonts w:ascii="Times New Roman" w:hAnsi="Times New Roman" w:cs="Times New Roman"/>
        </w:rPr>
      </w:pPr>
      <w:r w:rsidRPr="00050B88">
        <w:rPr>
          <w:rFonts w:ascii="Times New Roman" w:hAnsi="Times New Roman" w:cs="Times New Roman"/>
          <w:sz w:val="20"/>
          <w:szCs w:val="20"/>
        </w:rPr>
        <w:t>In this paper, we are</w:t>
      </w:r>
      <w:r w:rsidR="00022595" w:rsidRPr="00050B88">
        <w:rPr>
          <w:rFonts w:ascii="Times New Roman" w:hAnsi="Times New Roman" w:cs="Times New Roman"/>
          <w:sz w:val="20"/>
          <w:szCs w:val="20"/>
        </w:rPr>
        <w:t xml:space="preserve"> concerned with solving elliptic problems inside rectangular decomposable domains. It is seen that by using the spectral method, that whole domain is changed by even a slight change in the trail solution. For solving the elliptic, hyperbolic or parabolic problems, spectr</w:t>
      </w:r>
      <w:r w:rsidR="006D1ACC" w:rsidRPr="00050B88">
        <w:rPr>
          <w:rFonts w:ascii="Times New Roman" w:hAnsi="Times New Roman" w:cs="Times New Roman"/>
          <w:sz w:val="20"/>
          <w:szCs w:val="20"/>
        </w:rPr>
        <w:t xml:space="preserve">al method is best suited for it. </w:t>
      </w:r>
      <w:r w:rsidR="00022595" w:rsidRPr="00050B88">
        <w:rPr>
          <w:rFonts w:ascii="Times New Roman" w:hAnsi="Times New Roman" w:cs="Times New Roman"/>
          <w:sz w:val="20"/>
          <w:szCs w:val="20"/>
        </w:rPr>
        <w:t>Spectral method’s efficiency and accuracy is dependent on choosing the trial functions</w:t>
      </w:r>
      <w:r w:rsidR="00022595" w:rsidRPr="00547EF2">
        <w:rPr>
          <w:rFonts w:ascii="Times New Roman" w:hAnsi="Times New Roman" w:cs="Times New Roman"/>
        </w:rPr>
        <w:t xml:space="preserve">. </w:t>
      </w:r>
    </w:p>
    <w:p w:rsidR="00F72383" w:rsidRPr="00C33E78" w:rsidRDefault="00B2725F" w:rsidP="00C33E78">
      <w:pPr>
        <w:spacing w:after="0"/>
        <w:rPr>
          <w:rFonts w:ascii="Arial" w:hAnsi="Arial" w:cs="Arial"/>
          <w:b/>
          <w:sz w:val="20"/>
          <w:szCs w:val="20"/>
        </w:rPr>
      </w:pPr>
      <w:r w:rsidRPr="00C33E78">
        <w:rPr>
          <w:rFonts w:ascii="Arial" w:hAnsi="Arial" w:cs="Arial"/>
          <w:b/>
          <w:sz w:val="20"/>
          <w:szCs w:val="20"/>
        </w:rPr>
        <w:t>1.4</w:t>
      </w:r>
      <w:r w:rsidR="00F72383" w:rsidRPr="00C33E78">
        <w:rPr>
          <w:rFonts w:ascii="Arial" w:hAnsi="Arial" w:cs="Arial"/>
          <w:b/>
          <w:sz w:val="20"/>
          <w:szCs w:val="20"/>
        </w:rPr>
        <w:t xml:space="preserve"> FUNDAMENTALS OF SPECTRAL METHOD</w:t>
      </w:r>
    </w:p>
    <w:p w:rsidR="00F72383" w:rsidRPr="00050B88" w:rsidRDefault="00F72383" w:rsidP="00C33E78">
      <w:pPr>
        <w:spacing w:after="0" w:line="240" w:lineRule="auto"/>
        <w:jc w:val="both"/>
        <w:rPr>
          <w:rFonts w:ascii="Times New Roman" w:hAnsi="Times New Roman" w:cs="Times New Roman"/>
          <w:sz w:val="20"/>
          <w:szCs w:val="20"/>
        </w:rPr>
      </w:pPr>
      <w:r w:rsidRPr="00050B88">
        <w:rPr>
          <w:rFonts w:ascii="Times New Roman" w:hAnsi="Times New Roman" w:cs="Times New Roman"/>
          <w:sz w:val="20"/>
          <w:szCs w:val="20"/>
        </w:rPr>
        <w:t>Consider an equation</w:t>
      </w:r>
    </w:p>
    <w:p w:rsidR="00F72383" w:rsidRPr="00050B88" w:rsidRDefault="00653326" w:rsidP="00C33E78">
      <w:pPr>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u</m:t>
            </m:r>
          </m:sub>
        </m:sSub>
        <m:d>
          <m:dPr>
            <m:ctrlPr>
              <w:rPr>
                <w:rFonts w:ascii="Cambria Math" w:hAnsi="Times New Roman" w:cs="Times New Roman"/>
                <w:i/>
                <w:sz w:val="20"/>
                <w:szCs w:val="20"/>
              </w:rPr>
            </m:ctrlPr>
          </m:dPr>
          <m:e>
            <m:r>
              <w:rPr>
                <w:rFonts w:ascii="Cambria Math" w:hAnsi="Cambria Math" w:cs="Times New Roman"/>
                <w:sz w:val="20"/>
                <w:szCs w:val="20"/>
              </w:rPr>
              <m:t>x</m:t>
            </m:r>
          </m:e>
        </m:d>
        <m:r>
          <w:rPr>
            <w:rFonts w:ascii="Cambria Math" w:hAnsi="Times New Roman" w:cs="Times New Roman"/>
            <w:sz w:val="20"/>
            <w:szCs w:val="20"/>
          </w:rPr>
          <m:t>=</m:t>
        </m:r>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m:t>
        </m:r>
      </m:oMath>
      <w:r w:rsidR="00C34E79" w:rsidRPr="00050B88">
        <w:rPr>
          <w:rFonts w:ascii="Times New Roman" w:eastAsiaTheme="minorEastAsia" w:hAnsi="Times New Roman" w:cs="Times New Roman"/>
          <w:sz w:val="20"/>
          <w:szCs w:val="20"/>
        </w:rPr>
        <w:t>,</w:t>
      </w:r>
      <w:r w:rsidR="00F72383" w:rsidRPr="00050B88">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x∈</m:t>
        </m:r>
        <m:r>
          <w:rPr>
            <w:rFonts w:ascii="Times New Roman" w:eastAsiaTheme="minorEastAsia" w:hAnsi="Times New Roman" w:cs="Times New Roman"/>
            <w:sz w:val="20"/>
            <w:szCs w:val="20"/>
          </w:rPr>
          <m:t>Ω</m:t>
        </m:r>
      </m:oMath>
      <w:r w:rsidR="00C34E79" w:rsidRPr="00050B88">
        <w:rPr>
          <w:rFonts w:ascii="Times New Roman" w:hAnsi="Times New Roman" w:cs="Times New Roman"/>
          <w:sz w:val="20"/>
          <w:szCs w:val="20"/>
        </w:rPr>
        <w:t xml:space="preserve">  (</w:t>
      </w:r>
      <m:oMath>
        <m:r>
          <w:rPr>
            <w:rFonts w:ascii="Cambria Math" w:hAnsi="Cambria Math" w:cs="Times New Roman"/>
            <w:sz w:val="20"/>
            <w:szCs w:val="20"/>
          </w:rPr>
          <m:t>L</m:t>
        </m:r>
      </m:oMath>
      <w:r w:rsidR="00495629" w:rsidRPr="00050B88">
        <w:rPr>
          <w:rFonts w:ascii="Times New Roman" w:eastAsiaTheme="minorEastAsia" w:hAnsi="Times New Roman" w:cs="Times New Roman"/>
          <w:sz w:val="20"/>
          <w:szCs w:val="20"/>
        </w:rPr>
        <w:t xml:space="preserve"> is</w:t>
      </w:r>
      <w:r w:rsidR="00F72383" w:rsidRPr="00050B88">
        <w:rPr>
          <w:rFonts w:ascii="Times New Roman" w:hAnsi="Times New Roman" w:cs="Times New Roman"/>
          <w:sz w:val="20"/>
          <w:szCs w:val="20"/>
        </w:rPr>
        <w:t xml:space="preserve"> linear differential operator.</w:t>
      </w:r>
      <w:r w:rsidR="00495629" w:rsidRPr="00050B88">
        <w:rPr>
          <w:rFonts w:ascii="Times New Roman" w:hAnsi="Times New Roman" w:cs="Times New Roman"/>
          <w:sz w:val="20"/>
          <w:szCs w:val="20"/>
        </w:rPr>
        <w:t>)</w:t>
      </w:r>
    </w:p>
    <w:p w:rsidR="00F72383" w:rsidRPr="00050B88" w:rsidRDefault="00653326" w:rsidP="00C33E78">
      <w:pPr>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u</m:t>
            </m:r>
          </m:sub>
        </m:sSub>
        <m:d>
          <m:dPr>
            <m:ctrlPr>
              <w:rPr>
                <w:rFonts w:ascii="Cambria Math" w:hAnsi="Times New Roman" w:cs="Times New Roman"/>
                <w:i/>
                <w:sz w:val="20"/>
                <w:szCs w:val="20"/>
              </w:rPr>
            </m:ctrlPr>
          </m:dPr>
          <m:e>
            <m:r>
              <w:rPr>
                <w:rFonts w:ascii="Cambria Math" w:hAnsi="Cambria Math" w:cs="Times New Roman"/>
                <w:sz w:val="20"/>
                <w:szCs w:val="20"/>
              </w:rPr>
              <m:t>x</m:t>
            </m:r>
          </m:e>
        </m:d>
        <m:r>
          <w:rPr>
            <w:rFonts w:ascii="Cambria Math" w:hAnsi="Times New Roman" w:cs="Times New Roman"/>
            <w:sz w:val="20"/>
            <w:szCs w:val="20"/>
          </w:rPr>
          <m:t>=</m:t>
        </m:r>
        <m:r>
          <w:rPr>
            <w:rFonts w:ascii="Cambria Math" w:hAnsi="Cambria Math" w:cs="Times New Roman"/>
            <w:sz w:val="20"/>
            <w:szCs w:val="20"/>
          </w:rPr>
          <m:t>g</m:t>
        </m:r>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m:t>
        </m:r>
      </m:oMath>
      <w:r w:rsidR="00C34E79" w:rsidRPr="00050B88">
        <w:rPr>
          <w:rFonts w:ascii="Times New Roman" w:eastAsiaTheme="minorEastAsia" w:hAnsi="Times New Roman" w:cs="Times New Roman"/>
          <w:sz w:val="20"/>
          <w:szCs w:val="20"/>
        </w:rPr>
        <w:t>,</w:t>
      </w:r>
      <w:r w:rsidR="00F72383" w:rsidRPr="00050B88">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x∈∂</m:t>
        </m:r>
        <m:r>
          <w:rPr>
            <w:rFonts w:ascii="Times New Roman" w:eastAsiaTheme="minorEastAsia" w:hAnsi="Times New Roman" w:cs="Times New Roman"/>
            <w:sz w:val="20"/>
            <w:szCs w:val="20"/>
          </w:rPr>
          <m:t>Ω</m:t>
        </m:r>
      </m:oMath>
    </w:p>
    <w:p w:rsidR="00F72383" w:rsidRPr="00050B88" w:rsidRDefault="00495629" w:rsidP="006D1ACC">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Ω=</m:t>
        </m:r>
      </m:oMath>
      <w:r w:rsidR="00F72383" w:rsidRPr="00050B88">
        <w:rPr>
          <w:rFonts w:ascii="Times New Roman" w:hAnsi="Times New Roman" w:cs="Times New Roman"/>
          <w:sz w:val="20"/>
          <w:szCs w:val="20"/>
        </w:rPr>
        <w:t xml:space="preserve"> bounded domain</w:t>
      </w:r>
      <w:r w:rsidRPr="00050B88">
        <w:rPr>
          <w:rFonts w:ascii="Times New Roman" w:hAnsi="Times New Roman" w:cs="Times New Roman"/>
          <w:sz w:val="20"/>
          <w:szCs w:val="20"/>
        </w:rPr>
        <w:t xml:space="preserve">, </w:t>
      </w:r>
      <m:oMath>
        <m:r>
          <w:rPr>
            <w:rFonts w:ascii="Cambria Math" w:hAnsi="Cambria Math" w:cs="Times New Roman"/>
            <w:sz w:val="20"/>
            <w:szCs w:val="20"/>
          </w:rPr>
          <m:t>∂</m:t>
        </m:r>
        <m:r>
          <w:rPr>
            <w:rFonts w:ascii="Times New Roman" w:hAnsi="Times New Roman" w:cs="Times New Roman"/>
            <w:sz w:val="20"/>
            <w:szCs w:val="20"/>
          </w:rPr>
          <m:t>Ω</m:t>
        </m:r>
        <m:r>
          <w:rPr>
            <w:rFonts w:ascii="Cambria Math" w:hAnsi="Times New Roman" w:cs="Times New Roman"/>
            <w:sz w:val="20"/>
            <w:szCs w:val="20"/>
          </w:rPr>
          <m:t>=</m:t>
        </m:r>
      </m:oMath>
      <w:r w:rsidR="00F72383" w:rsidRPr="00050B88">
        <w:rPr>
          <w:rFonts w:ascii="Times New Roman" w:hAnsi="Times New Roman" w:cs="Times New Roman"/>
          <w:sz w:val="20"/>
          <w:szCs w:val="20"/>
        </w:rPr>
        <w:t xml:space="preserve"> boundary</w:t>
      </w:r>
    </w:p>
    <w:p w:rsidR="00F72383" w:rsidRPr="00050B88" w:rsidRDefault="00495629" w:rsidP="006D1ACC">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L</m:t>
        </m:r>
      </m:oMath>
      <w:r w:rsidR="00F72383" w:rsidRPr="00050B88">
        <w:rPr>
          <w:rFonts w:ascii="Times New Roman" w:hAnsi="Times New Roman" w:cs="Times New Roman"/>
          <w:sz w:val="20"/>
          <w:szCs w:val="20"/>
        </w:rPr>
        <w:t xml:space="preserve"> is known as the second order linear differential operator. </w:t>
      </w:r>
      <m:oMath>
        <m:r>
          <w:rPr>
            <w:rFonts w:ascii="Cambria Math" w:hAnsi="Cambria Math" w:cs="Times New Roman"/>
            <w:sz w:val="20"/>
            <w:szCs w:val="20"/>
          </w:rPr>
          <m:t>B</m:t>
        </m:r>
      </m:oMath>
      <w:r w:rsidR="00F72383" w:rsidRPr="00050B88">
        <w:rPr>
          <w:rFonts w:ascii="Times New Roman" w:hAnsi="Times New Roman" w:cs="Times New Roman"/>
          <w:sz w:val="20"/>
          <w:szCs w:val="20"/>
        </w:rPr>
        <w:t xml:space="preserve"> is the boundary operator </w:t>
      </w:r>
      <w:r w:rsidRPr="00050B88">
        <w:rPr>
          <w:rFonts w:ascii="Times New Roman" w:hAnsi="Times New Roman" w:cs="Times New Roman"/>
          <w:sz w:val="20"/>
          <w:szCs w:val="20"/>
        </w:rPr>
        <w:t xml:space="preserve">whereas the solution is </w:t>
      </w:r>
      <m:oMath>
        <m:r>
          <w:rPr>
            <w:rFonts w:ascii="Cambria Math" w:hAnsi="Cambria Math" w:cs="Times New Roman"/>
            <w:sz w:val="20"/>
            <w:szCs w:val="20"/>
          </w:rPr>
          <m:t>u(x)</m:t>
        </m:r>
      </m:oMath>
    </w:p>
    <w:p w:rsidR="00F72383" w:rsidRPr="00050B88" w:rsidRDefault="00F72383" w:rsidP="006D1ACC">
      <w:pPr>
        <w:spacing w:after="0" w:line="240" w:lineRule="auto"/>
        <w:jc w:val="both"/>
        <w:rPr>
          <w:rFonts w:ascii="Times New Roman" w:hAnsi="Times New Roman" w:cs="Times New Roman"/>
          <w:sz w:val="20"/>
          <w:szCs w:val="20"/>
        </w:rPr>
      </w:pPr>
      <w:r w:rsidRPr="00050B88">
        <w:rPr>
          <w:rFonts w:ascii="Times New Roman" w:hAnsi="Times New Roman" w:cs="Times New Roman"/>
          <w:sz w:val="20"/>
          <w:szCs w:val="20"/>
        </w:rPr>
        <w:t>Expression of form for the spectral method is</w:t>
      </w:r>
    </w:p>
    <w:p w:rsidR="00F72383" w:rsidRPr="00050B88" w:rsidRDefault="00F72383" w:rsidP="006D1ACC">
      <w:pPr>
        <w:spacing w:after="0" w:line="240" w:lineRule="auto"/>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N</m:t>
            </m:r>
          </m:sub>
        </m:sSub>
        <m:d>
          <m:dPr>
            <m:ctrlPr>
              <w:rPr>
                <w:rFonts w:ascii="Cambria Math" w:hAnsi="Times New Roman" w:cs="Times New Roman"/>
                <w:i/>
                <w:sz w:val="20"/>
                <w:szCs w:val="20"/>
              </w:rPr>
            </m:ctrlPr>
          </m:dPr>
          <m:e>
            <m:r>
              <w:rPr>
                <w:rFonts w:ascii="Cambria Math" w:hAnsi="Cambria Math" w:cs="Times New Roman"/>
                <w:sz w:val="20"/>
                <w:szCs w:val="20"/>
              </w:rPr>
              <m:t>x</m:t>
            </m:r>
          </m:e>
        </m:d>
        <m:r>
          <w:rPr>
            <w:rFonts w:ascii="Cambria Math" w:hAnsi="Times New Roman" w:cs="Times New Roman"/>
            <w:sz w:val="20"/>
            <w:szCs w:val="20"/>
          </w:rPr>
          <m:t>=</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sup>
          <m:e>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j</m:t>
                </m:r>
              </m:sub>
            </m:sSub>
            <m:sSub>
              <m:sSubPr>
                <m:ctrlPr>
                  <w:rPr>
                    <w:rFonts w:ascii="Cambria Math" w:hAnsi="Times New Roman" w:cs="Times New Roman"/>
                    <w:i/>
                    <w:sz w:val="20"/>
                    <w:szCs w:val="20"/>
                  </w:rPr>
                </m:ctrlPr>
              </m:sSubPr>
              <m:e>
                <m:r>
                  <w:rPr>
                    <w:rFonts w:ascii="Times New Roman" w:hAnsi="Cambria Math" w:cs="Times New Roman"/>
                    <w:sz w:val="20"/>
                    <w:szCs w:val="20"/>
                  </w:rPr>
                  <m:t>∅</m:t>
                </m:r>
              </m:e>
              <m:sub>
                <m:r>
                  <w:rPr>
                    <w:rFonts w:ascii="Cambria Math" w:hAnsi="Cambria Math" w:cs="Times New Roman"/>
                    <w:sz w:val="20"/>
                    <w:szCs w:val="20"/>
                  </w:rPr>
                  <m:t>j</m:t>
                </m:r>
              </m:sub>
            </m:sSub>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m:t>
            </m:r>
          </m:e>
        </m:nary>
      </m:oMath>
      <w:r w:rsidR="002E44F6" w:rsidRPr="00050B88">
        <w:rPr>
          <w:rFonts w:ascii="Times New Roman" w:eastAsiaTheme="minorEastAsia" w:hAnsi="Times New Roman" w:cs="Times New Roman"/>
          <w:sz w:val="20"/>
          <w:szCs w:val="20"/>
        </w:rPr>
        <w:t xml:space="preserve"> </w:t>
      </w:r>
    </w:p>
    <w:p w:rsidR="00F72383" w:rsidRPr="00C81E99" w:rsidRDefault="00F72383" w:rsidP="006D1ACC">
      <w:pPr>
        <w:spacing w:after="0" w:line="240" w:lineRule="auto"/>
        <w:jc w:val="both"/>
        <w:rPr>
          <w:rFonts w:ascii="Times New Roman" w:eastAsiaTheme="minorEastAsia" w:hAnsi="Times New Roman" w:cs="Times New Roman"/>
          <w:sz w:val="20"/>
          <w:szCs w:val="20"/>
        </w:rPr>
      </w:pPr>
      <w:r w:rsidRPr="00050B88">
        <w:rPr>
          <w:rFonts w:ascii="Times New Roman" w:eastAsiaTheme="minorEastAsia" w:hAnsi="Times New Roman" w:cs="Times New Roman"/>
          <w:sz w:val="20"/>
          <w:szCs w:val="20"/>
        </w:rPr>
        <w:t xml:space="preserve">The trail function </w:t>
      </w:r>
      <m:oMath>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m:t>
            </m:r>
          </m:e>
          <m:sub>
            <m:r>
              <w:rPr>
                <w:rFonts w:ascii="Cambria Math" w:eastAsiaTheme="minorEastAsia" w:hAnsi="Cambria Math" w:cs="Times New Roman"/>
                <w:sz w:val="20"/>
                <w:szCs w:val="20"/>
              </w:rPr>
              <m:t>j</m:t>
            </m:r>
          </m:sub>
        </m:sSub>
        <m:r>
          <w:rPr>
            <w:rFonts w:ascii="Cambria Math" w:eastAsiaTheme="minorEastAsia" w:hAnsi="Times New Roman" w:cs="Times New Roman"/>
            <w:sz w:val="20"/>
            <w:szCs w:val="20"/>
          </w:rPr>
          <m:t>,</m:t>
        </m:r>
        <m:r>
          <w:rPr>
            <w:rFonts w:ascii="Cambria Math" w:eastAsiaTheme="minorEastAsia" w:hAnsi="Cambria Math" w:cs="Times New Roman"/>
            <w:sz w:val="20"/>
            <w:szCs w:val="20"/>
          </w:rPr>
          <m:t>j</m:t>
        </m:r>
        <m:r>
          <w:rPr>
            <w:rFonts w:ascii="Cambria Math" w:eastAsiaTheme="minorEastAsia" w:hAnsi="Times New Roman" w:cs="Times New Roman"/>
            <w:sz w:val="20"/>
            <w:szCs w:val="20"/>
          </w:rPr>
          <m:t>=1,2,3,4,5,</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m:t>
        </m:r>
        <m:r>
          <w:rPr>
            <w:rFonts w:ascii="Cambria Math" w:eastAsiaTheme="minorEastAsia" w:hAnsi="Cambria Math" w:cs="Times New Roman"/>
            <w:sz w:val="20"/>
            <w:szCs w:val="20"/>
          </w:rPr>
          <m:t>N</m:t>
        </m:r>
      </m:oMath>
      <w:r w:rsidR="00495629" w:rsidRPr="00050B88">
        <w:rPr>
          <w:rFonts w:ascii="Times New Roman" w:eastAsiaTheme="minorEastAsia" w:hAnsi="Times New Roman" w:cs="Times New Roman"/>
          <w:sz w:val="20"/>
          <w:szCs w:val="20"/>
        </w:rPr>
        <w:t xml:space="preserve"> selected as first </w:t>
      </w:r>
      <m:oMath>
        <m:r>
          <w:rPr>
            <w:rFonts w:ascii="Cambria Math" w:eastAsiaTheme="minorEastAsia" w:hAnsi="Cambria Math" w:cs="Times New Roman"/>
            <w:sz w:val="20"/>
            <w:szCs w:val="20"/>
          </w:rPr>
          <m:t>N</m:t>
        </m:r>
      </m:oMath>
      <w:r w:rsidRPr="00050B88">
        <w:rPr>
          <w:rFonts w:ascii="Times New Roman" w:eastAsiaTheme="minorEastAsia" w:hAnsi="Times New Roman" w:cs="Times New Roman"/>
          <w:sz w:val="20"/>
          <w:szCs w:val="20"/>
        </w:rPr>
        <w:t xml:space="preserve"> terms of orthogonal system as</w:t>
      </w:r>
      <w:r w:rsidRPr="00E84031">
        <w:rPr>
          <w:rFonts w:ascii="Times New Roman" w:eastAsiaTheme="minorEastAsia" w:hAnsi="Times New Roman" w:cs="Times New Roman"/>
        </w:rPr>
        <w:t xml:space="preserve">                                                   </w:t>
      </w:r>
      <m:oMath>
        <m:sSubSup>
          <m:sSubSupPr>
            <m:ctrlPr>
              <w:rPr>
                <w:rFonts w:ascii="Cambria Math" w:eastAsiaTheme="minorEastAsia" w:hAnsi="Times New Roman" w:cs="Times New Roman"/>
                <w:i/>
                <w:sz w:val="20"/>
                <w:szCs w:val="20"/>
              </w:rPr>
            </m:ctrlPr>
          </m:sSubSupPr>
          <m:e>
            <m:d>
              <m:dPr>
                <m:begChr m:val="["/>
                <m:endChr m:val="]"/>
                <m:ctrlPr>
                  <w:rPr>
                    <w:rFonts w:ascii="Cambria Math" w:eastAsiaTheme="minorEastAsia" w:hAnsi="Times New Roman" w:cs="Times New Roman"/>
                    <w:i/>
                    <w:sz w:val="20"/>
                    <w:szCs w:val="20"/>
                  </w:rPr>
                </m:ctrlPr>
              </m:dPr>
              <m:e>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m:t>
                    </m:r>
                  </m:e>
                  <m:sub>
                    <m:r>
                      <w:rPr>
                        <w:rFonts w:ascii="Cambria Math" w:eastAsiaTheme="minorEastAsia" w:hAnsi="Cambria Math" w:cs="Times New Roman"/>
                        <w:sz w:val="20"/>
                        <w:szCs w:val="20"/>
                      </w:rPr>
                      <m:t>j</m:t>
                    </m:r>
                  </m:sub>
                </m:sSub>
              </m:e>
            </m:d>
          </m:e>
          <m:sub>
            <m:r>
              <w:rPr>
                <w:rFonts w:ascii="Cambria Math" w:eastAsiaTheme="minorEastAsia" w:hAnsi="Cambria Math" w:cs="Times New Roman"/>
                <w:sz w:val="20"/>
                <w:szCs w:val="20"/>
              </w:rPr>
              <m:t>i</m:t>
            </m:r>
            <m:r>
              <w:rPr>
                <w:rFonts w:ascii="Cambria Math" w:eastAsiaTheme="minorEastAsia" w:hAnsi="Times New Roman" w:cs="Times New Roman"/>
                <w:sz w:val="20"/>
                <w:szCs w:val="20"/>
              </w:rPr>
              <m:t>=</m:t>
            </m:r>
            <m:r>
              <w:rPr>
                <w:rFonts w:ascii="Cambria Math" w:eastAsiaTheme="minorEastAsia" w:hAnsi="Cambria Math" w:cs="Times New Roman"/>
                <w:sz w:val="20"/>
                <w:szCs w:val="20"/>
              </w:rPr>
              <m:t>j</m:t>
            </m:r>
          </m:sub>
          <m:sup>
            <m:r>
              <w:rPr>
                <w:rFonts w:ascii="Times New Roman" w:eastAsiaTheme="minorEastAsia" w:hAnsi="Times New Roman" w:cs="Times New Roman"/>
                <w:sz w:val="20"/>
                <w:szCs w:val="20"/>
              </w:rPr>
              <m:t>∞</m:t>
            </m:r>
          </m:sup>
        </m:sSubSup>
      </m:oMath>
      <w:r w:rsidR="00495629" w:rsidRPr="00050B88">
        <w:rPr>
          <w:rFonts w:ascii="Times New Roman" w:eastAsiaTheme="minorEastAsia" w:hAnsi="Times New Roman" w:cs="Times New Roman"/>
          <w:sz w:val="20"/>
          <w:szCs w:val="20"/>
        </w:rPr>
        <w:t xml:space="preserve">. </w:t>
      </w:r>
      <w:r w:rsidRPr="00050B88">
        <w:rPr>
          <w:rFonts w:ascii="Times New Roman" w:hAnsi="Times New Roman" w:cs="Times New Roman"/>
          <w:sz w:val="20"/>
          <w:szCs w:val="20"/>
        </w:rPr>
        <w:t>The unkno</w:t>
      </w:r>
      <w:r w:rsidR="00495629" w:rsidRPr="00050B88">
        <w:rPr>
          <w:rFonts w:ascii="Times New Roman" w:hAnsi="Times New Roman" w:cs="Times New Roman"/>
          <w:sz w:val="20"/>
          <w:szCs w:val="20"/>
        </w:rPr>
        <w:t>wn co-efficient being the</w:t>
      </w:r>
      <w:r w:rsidRPr="00050B88">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Cambria Math" w:cs="Times New Roman"/>
                <w:sz w:val="20"/>
                <w:szCs w:val="20"/>
              </w:rPr>
              <m:t>a</m:t>
            </m:r>
          </m:e>
          <m:sub>
            <m:r>
              <w:rPr>
                <w:rFonts w:ascii="Cambria Math" w:hAnsi="Cambria Math" w:cs="Times New Roman"/>
                <w:sz w:val="20"/>
                <w:szCs w:val="20"/>
              </w:rPr>
              <m:t>j</m:t>
            </m:r>
          </m:sub>
        </m:sSub>
        <m:r>
          <w:rPr>
            <w:rFonts w:ascii="Cambria Math" w:hAnsi="Times New Roman" w:cs="Times New Roman"/>
            <w:sz w:val="20"/>
            <w:szCs w:val="20"/>
          </w:rPr>
          <m:t xml:space="preserve">,   </m:t>
        </m:r>
        <m:r>
          <w:rPr>
            <w:rFonts w:ascii="Cambria Math" w:hAnsi="Cambria Math" w:cs="Times New Roman"/>
            <w:sz w:val="20"/>
            <w:szCs w:val="20"/>
          </w:rPr>
          <m:t>j</m:t>
        </m:r>
        <m:r>
          <w:rPr>
            <w:rFonts w:ascii="Cambria Math" w:hAnsi="Times New Roman" w:cs="Times New Roman"/>
            <w:sz w:val="20"/>
            <w:szCs w:val="20"/>
          </w:rPr>
          <m:t>=1,2,3,4,5</m:t>
        </m:r>
        <m:r>
          <w:rPr>
            <w:rFonts w:ascii="Times New Roman" w:hAnsi="Times New Roman" w:cs="Times New Roman"/>
            <w:sz w:val="20"/>
            <w:szCs w:val="20"/>
          </w:rPr>
          <m:t>………………</m:t>
        </m:r>
        <m:r>
          <w:rPr>
            <w:rFonts w:ascii="Cambria Math" w:hAnsi="Times New Roman" w:cs="Times New Roman"/>
            <w:sz w:val="20"/>
            <w:szCs w:val="20"/>
          </w:rPr>
          <m:t>..</m:t>
        </m:r>
        <m:r>
          <w:rPr>
            <w:rFonts w:ascii="Cambria Math" w:hAnsi="Cambria Math" w:cs="Times New Roman"/>
            <w:sz w:val="20"/>
            <w:szCs w:val="20"/>
          </w:rPr>
          <m:t>N</m:t>
        </m:r>
      </m:oMath>
      <w:r w:rsidR="00495629" w:rsidRPr="00050B88">
        <w:rPr>
          <w:rFonts w:ascii="Times New Roman" w:eastAsiaTheme="minorEastAsia" w:hAnsi="Times New Roman" w:cs="Times New Roman"/>
          <w:sz w:val="20"/>
          <w:szCs w:val="20"/>
        </w:rPr>
        <w:t>.</w:t>
      </w:r>
      <w:r w:rsidR="00C81E99">
        <w:rPr>
          <w:rFonts w:ascii="Times New Roman" w:eastAsiaTheme="minorEastAsia" w:hAnsi="Times New Roman" w:cs="Times New Roman"/>
          <w:sz w:val="20"/>
          <w:szCs w:val="20"/>
        </w:rPr>
        <w:t xml:space="preserve"> </w:t>
      </w:r>
      <w:r w:rsidRPr="00C81E99">
        <w:rPr>
          <w:rFonts w:ascii="Times New Roman" w:hAnsi="Times New Roman" w:cs="Times New Roman"/>
          <w:sz w:val="20"/>
          <w:szCs w:val="20"/>
        </w:rPr>
        <w:t>Test functions are satisfied by the expansion of truncated series. It can be achieved by</w:t>
      </w:r>
      <w:r w:rsidRPr="00E84031">
        <w:rPr>
          <w:rFonts w:ascii="Times New Roman" w:hAnsi="Times New Roman" w:cs="Times New Roman"/>
        </w:rPr>
        <w:t xml:space="preserve"> </w:t>
      </w:r>
      <w:r w:rsidRPr="00C81E99">
        <w:rPr>
          <w:rFonts w:ascii="Times New Roman" w:hAnsi="Times New Roman" w:cs="Times New Roman"/>
          <w:sz w:val="20"/>
          <w:szCs w:val="20"/>
        </w:rPr>
        <w:t>reducing the residual that being the erro</w:t>
      </w:r>
      <w:r w:rsidR="00495629" w:rsidRPr="00C81E99">
        <w:rPr>
          <w:rFonts w:ascii="Times New Roman" w:hAnsi="Times New Roman" w:cs="Times New Roman"/>
          <w:sz w:val="20"/>
          <w:szCs w:val="20"/>
        </w:rPr>
        <w:t>r in the differential equation.</w:t>
      </w:r>
    </w:p>
    <w:p w:rsidR="00AB11C1" w:rsidRPr="00C81E99" w:rsidRDefault="00F72383" w:rsidP="006D1ACC">
      <w:pPr>
        <w:spacing w:after="0" w:line="240" w:lineRule="auto"/>
        <w:jc w:val="both"/>
        <w:rPr>
          <w:rFonts w:ascii="Times New Roman" w:eastAsiaTheme="minorEastAsia" w:hAnsi="Times New Roman" w:cs="Times New Roman"/>
          <w:sz w:val="20"/>
          <w:szCs w:val="20"/>
        </w:rPr>
      </w:pPr>
      <w:r w:rsidRPr="00C81E99">
        <w:rPr>
          <w:rFonts w:ascii="Times New Roman" w:hAnsi="Times New Roman" w:cs="Times New Roman"/>
          <w:sz w:val="20"/>
          <w:szCs w:val="20"/>
        </w:rPr>
        <w:t>The two methods; Galerkin and Collocation are different from each other by the spectral schemes. Details can be taken from Gottleib and Orszag and Canuto et al.</w:t>
      </w:r>
      <w:r w:rsidRPr="00C81E99">
        <w:rPr>
          <w:rFonts w:ascii="Times New Roman" w:eastAsiaTheme="minorEastAsia" w:hAnsi="Times New Roman" w:cs="Times New Roman"/>
          <w:sz w:val="20"/>
          <w:szCs w:val="20"/>
        </w:rPr>
        <w:t>.</w:t>
      </w:r>
    </w:p>
    <w:p w:rsidR="00AB11C1" w:rsidRDefault="00AB11C1" w:rsidP="006D1ACC">
      <w:pPr>
        <w:spacing w:after="0" w:line="240" w:lineRule="auto"/>
        <w:jc w:val="both"/>
        <w:rPr>
          <w:rFonts w:ascii="Times New Roman" w:hAnsi="Times New Roman" w:cs="Times New Roman"/>
          <w:sz w:val="20"/>
          <w:szCs w:val="20"/>
        </w:rPr>
      </w:pPr>
      <w:r w:rsidRPr="00C81E99">
        <w:rPr>
          <w:rFonts w:ascii="Times New Roman" w:hAnsi="Times New Roman" w:cs="Times New Roman"/>
          <w:sz w:val="20"/>
          <w:szCs w:val="20"/>
        </w:rPr>
        <w:t xml:space="preserve">Spectral method’s efficiency and accuracy is dependent on choosing the trial functions. </w:t>
      </w:r>
    </w:p>
    <w:p w:rsidR="00F073E4" w:rsidRPr="00C81E99" w:rsidRDefault="00F073E4" w:rsidP="006D1ACC">
      <w:pPr>
        <w:spacing w:after="0" w:line="240" w:lineRule="auto"/>
        <w:jc w:val="both"/>
        <w:rPr>
          <w:rFonts w:ascii="Times New Roman" w:hAnsi="Times New Roman" w:cs="Times New Roman"/>
          <w:sz w:val="20"/>
          <w:szCs w:val="20"/>
        </w:rPr>
      </w:pPr>
    </w:p>
    <w:p w:rsidR="00022595" w:rsidRPr="00F073E4" w:rsidRDefault="00AB11C1" w:rsidP="00F073E4">
      <w:pPr>
        <w:spacing w:after="0"/>
        <w:rPr>
          <w:rFonts w:ascii="Arial" w:hAnsi="Arial" w:cs="Arial"/>
          <w:b/>
          <w:sz w:val="20"/>
          <w:szCs w:val="20"/>
        </w:rPr>
      </w:pPr>
      <w:r w:rsidRPr="00F073E4">
        <w:rPr>
          <w:rFonts w:ascii="Arial" w:hAnsi="Arial" w:cs="Arial"/>
          <w:b/>
          <w:sz w:val="20"/>
          <w:szCs w:val="20"/>
        </w:rPr>
        <w:t>1</w:t>
      </w:r>
      <w:r w:rsidR="00B2725F" w:rsidRPr="00F073E4">
        <w:rPr>
          <w:rFonts w:ascii="Arial" w:hAnsi="Arial" w:cs="Arial"/>
          <w:b/>
          <w:sz w:val="20"/>
          <w:szCs w:val="20"/>
        </w:rPr>
        <w:t>.5</w:t>
      </w:r>
      <w:r w:rsidR="00971E7F" w:rsidRPr="00F073E4">
        <w:rPr>
          <w:rFonts w:ascii="Arial" w:hAnsi="Arial" w:cs="Arial"/>
          <w:b/>
          <w:sz w:val="20"/>
          <w:szCs w:val="20"/>
        </w:rPr>
        <w:t xml:space="preserve"> </w:t>
      </w:r>
      <w:r w:rsidR="00022595" w:rsidRPr="00F073E4">
        <w:rPr>
          <w:rFonts w:ascii="Arial" w:hAnsi="Arial" w:cs="Arial"/>
          <w:b/>
          <w:sz w:val="20"/>
          <w:szCs w:val="20"/>
        </w:rPr>
        <w:t>CHOICE OF TRAIL FUNCTION</w:t>
      </w:r>
    </w:p>
    <w:p w:rsidR="00343954" w:rsidRPr="00C81E99" w:rsidRDefault="00343954" w:rsidP="00F073E4">
      <w:pPr>
        <w:spacing w:after="0" w:line="240" w:lineRule="auto"/>
        <w:jc w:val="both"/>
        <w:rPr>
          <w:rFonts w:ascii="Times New Roman" w:eastAsiaTheme="minorEastAsia" w:hAnsi="Times New Roman" w:cs="Times New Roman"/>
          <w:sz w:val="20"/>
          <w:szCs w:val="20"/>
        </w:rPr>
      </w:pPr>
      <w:r w:rsidRPr="00C81E99">
        <w:rPr>
          <w:rFonts w:ascii="Times New Roman" w:eastAsiaTheme="minorEastAsia" w:hAnsi="Times New Roman" w:cs="Times New Roman"/>
          <w:sz w:val="20"/>
          <w:szCs w:val="20"/>
        </w:rPr>
        <w:t xml:space="preserve">It is also possible to show the power of </w:t>
      </w:r>
      <m:oMath>
        <m:r>
          <w:rPr>
            <w:rFonts w:ascii="Cambria Math" w:eastAsiaTheme="minorEastAsia" w:hAnsi="Cambria Math" w:cs="Times New Roman"/>
            <w:sz w:val="20"/>
            <w:szCs w:val="20"/>
          </w:rPr>
          <m:t>x</m:t>
        </m:r>
      </m:oMath>
      <w:r w:rsidRPr="00C81E99">
        <w:rPr>
          <w:rFonts w:ascii="Times New Roman" w:eastAsiaTheme="minorEastAsia" w:hAnsi="Times New Roman" w:cs="Times New Roman"/>
          <w:sz w:val="20"/>
          <w:szCs w:val="20"/>
        </w:rPr>
        <w:t xml:space="preserve"> in form of Chebyshev polynomials</w:t>
      </w:r>
    </w:p>
    <w:p w:rsidR="00BB510B" w:rsidRPr="00C81E99" w:rsidRDefault="006558BA" w:rsidP="00F073E4">
      <w:pPr>
        <w:spacing w:after="0" w:line="240" w:lineRule="auto"/>
        <w:jc w:val="both"/>
        <w:rPr>
          <w:rFonts w:ascii="Times New Roman" w:eastAsiaTheme="minorEastAsia" w:hAnsi="Times New Roman" w:cs="Times New Roman"/>
          <w:sz w:val="20"/>
          <w:szCs w:val="20"/>
        </w:rPr>
      </w:pPr>
      <m:oMath>
        <m:r>
          <w:rPr>
            <w:rFonts w:ascii="Cambria Math" w:hAnsi="Times New Roman" w:cs="Times New Roman"/>
            <w:sz w:val="20"/>
            <w:szCs w:val="20"/>
          </w:rPr>
          <m:t>1=</m:t>
        </m:r>
        <m:sSub>
          <m:sSubPr>
            <m:ctrlPr>
              <w:rPr>
                <w:rFonts w:ascii="Cambria Math" w:hAnsi="Times New Roman" w:cs="Times New Roman"/>
                <w:i/>
                <w:sz w:val="20"/>
                <w:szCs w:val="20"/>
              </w:rPr>
            </m:ctrlPr>
          </m:sSubPr>
          <m:e>
            <m:r>
              <w:rPr>
                <w:rFonts w:ascii="Cambria Math" w:hAnsi="Cambria Math" w:cs="Times New Roman"/>
                <w:sz w:val="20"/>
                <w:szCs w:val="20"/>
              </w:rPr>
              <m:t>U</m:t>
            </m:r>
          </m:e>
          <m:sub>
            <m:r>
              <w:rPr>
                <w:rFonts w:ascii="Cambria Math" w:hAnsi="Times New Roman" w:cs="Times New Roman"/>
                <w:sz w:val="20"/>
                <w:szCs w:val="20"/>
              </w:rPr>
              <m:t>0</m:t>
            </m:r>
          </m:sub>
        </m:sSub>
        <m:r>
          <w:rPr>
            <w:rFonts w:ascii="Cambria Math" w:eastAsiaTheme="minorEastAsia" w:hAnsi="Times New Roman" w:cs="Times New Roman"/>
            <w:sz w:val="20"/>
            <w:szCs w:val="20"/>
          </w:rPr>
          <m:t>(</m:t>
        </m:r>
        <m:r>
          <w:rPr>
            <w:rFonts w:ascii="Cambria Math" w:eastAsiaTheme="minorEastAsia" w:hAnsi="Cambria Math" w:cs="Times New Roman"/>
            <w:sz w:val="20"/>
            <w:szCs w:val="20"/>
          </w:rPr>
          <m:t>x</m:t>
        </m:r>
        <m:r>
          <w:rPr>
            <w:rFonts w:ascii="Cambria Math" w:eastAsiaTheme="minorEastAsia" w:hAnsi="Times New Roman" w:cs="Times New Roman"/>
            <w:sz w:val="20"/>
            <w:szCs w:val="20"/>
          </w:rPr>
          <m:t>)</m:t>
        </m:r>
      </m:oMath>
      <w:r w:rsidR="008C2DB3" w:rsidRPr="00C81E99">
        <w:rPr>
          <w:rFonts w:ascii="Times New Roman" w:eastAsiaTheme="minorEastAsia" w:hAnsi="Times New Roman" w:cs="Times New Roman"/>
          <w:sz w:val="20"/>
          <w:szCs w:val="20"/>
        </w:rPr>
        <w:t>,</w:t>
      </w:r>
      <w:r w:rsidR="002966E1" w:rsidRPr="00C81E99">
        <w:rPr>
          <w:rFonts w:ascii="Times New Roman" w:eastAsiaTheme="minorEastAsia" w:hAnsi="Times New Roman" w:cs="Times New Roman"/>
          <w:sz w:val="20"/>
          <w:szCs w:val="20"/>
        </w:rPr>
        <w:t xml:space="preserve"> </w:t>
      </w:r>
      <w:r w:rsidR="008C2DB3" w:rsidRPr="00C81E99">
        <w:rPr>
          <w:rFonts w:ascii="Times New Roman" w:eastAsiaTheme="minorEastAsia" w:hAnsi="Times New Roman" w:cs="Times New Roman"/>
          <w:sz w:val="20"/>
          <w:szCs w:val="20"/>
        </w:rPr>
        <w:t xml:space="preserve"> </w:t>
      </w:r>
      <m:oMath>
        <m:r>
          <w:rPr>
            <w:rFonts w:ascii="Cambria Math" w:hAnsi="Cambria Math" w:cs="Times New Roman"/>
            <w:sz w:val="20"/>
            <w:szCs w:val="20"/>
          </w:rPr>
          <m:t>x</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m:t>
        </m:r>
        <m:r>
          <w:rPr>
            <w:rFonts w:ascii="Cambria Math" w:eastAsiaTheme="minorEastAsia" w:hAnsi="Cambria Math" w:cs="Times New Roman"/>
            <w:sz w:val="20"/>
            <w:szCs w:val="20"/>
          </w:rPr>
          <m:t>x</m:t>
        </m:r>
        <m:r>
          <w:rPr>
            <w:rFonts w:ascii="Cambria Math" w:eastAsiaTheme="minorEastAsia" w:hAnsi="Times New Roman" w:cs="Times New Roman"/>
            <w:sz w:val="20"/>
            <w:szCs w:val="20"/>
          </w:rPr>
          <m:t>)</m:t>
        </m:r>
      </m:oMath>
      <w:r w:rsidR="008C2DB3" w:rsidRPr="00C81E99">
        <w:rPr>
          <w:rFonts w:ascii="Times New Roman" w:eastAsiaTheme="minorEastAsia" w:hAnsi="Times New Roman" w:cs="Times New Roman"/>
          <w:sz w:val="20"/>
          <w:szCs w:val="20"/>
        </w:rPr>
        <w:t>,</w:t>
      </w:r>
      <w:r w:rsidR="002966E1" w:rsidRPr="00C81E99">
        <w:rPr>
          <w:rFonts w:ascii="Times New Roman" w:eastAsiaTheme="minorEastAsia"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Cambria Math" w:hAnsi="Times New Roman" w:cs="Times New Roman"/>
                <w:sz w:val="20"/>
                <w:szCs w:val="20"/>
              </w:rPr>
              <m:t>2</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4</m:t>
            </m:r>
          </m:den>
        </m:f>
        <m:r>
          <w:rPr>
            <w:rFonts w:ascii="Cambria Math"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0</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2</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m:t>
        </m:r>
      </m:oMath>
      <w:r w:rsidR="004B1F31" w:rsidRPr="00C81E99">
        <w:rPr>
          <w:rFonts w:ascii="Times New Roman" w:eastAsiaTheme="minorEastAsia" w:hAnsi="Times New Roman" w:cs="Times New Roman"/>
          <w:sz w:val="20"/>
          <w:szCs w:val="20"/>
        </w:rPr>
        <w:t xml:space="preserve"> </w:t>
      </w:r>
      <w:r w:rsidR="008C2DB3" w:rsidRPr="00C81E99">
        <w:rPr>
          <w:rFonts w:ascii="Times New Roman" w:eastAsiaTheme="minorEastAsia"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Cambria Math" w:hAnsi="Times New Roman" w:cs="Times New Roman"/>
                <w:sz w:val="20"/>
                <w:szCs w:val="20"/>
              </w:rPr>
              <m:t>3</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8</m:t>
            </m:r>
          </m:den>
        </m:f>
        <m:r>
          <w:rPr>
            <w:rFonts w:ascii="Cambria Math" w:hAnsi="Times New Roman" w:cs="Times New Roman"/>
            <w:sz w:val="20"/>
            <w:szCs w:val="20"/>
          </w:rPr>
          <m:t>[2</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1</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3</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m:t>
        </m:r>
      </m:oMath>
      <w:r w:rsidR="002966E1" w:rsidRPr="00C81E99">
        <w:rPr>
          <w:rFonts w:ascii="Times New Roman" w:eastAsiaTheme="minorEastAsia" w:hAnsi="Times New Roman" w:cs="Times New Roman"/>
          <w:sz w:val="20"/>
          <w:szCs w:val="20"/>
        </w:rPr>
        <w:t xml:space="preserve"> </w:t>
      </w:r>
    </w:p>
    <w:p w:rsidR="00BB510B" w:rsidRPr="00C81E99" w:rsidRDefault="00653326" w:rsidP="00F073E4">
      <w:pPr>
        <w:spacing w:after="0" w:line="240" w:lineRule="auto"/>
        <w:jc w:val="both"/>
        <w:rPr>
          <w:rFonts w:ascii="Times New Roman" w:eastAsiaTheme="minorEastAsia" w:hAnsi="Times New Roman" w:cs="Times New Roman"/>
          <w:sz w:val="20"/>
          <w:szCs w:val="20"/>
        </w:rPr>
      </w:pPr>
      <m:oMath>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Cambria Math" w:hAnsi="Times New Roman" w:cs="Times New Roman"/>
                <w:sz w:val="20"/>
                <w:szCs w:val="20"/>
              </w:rPr>
              <m:t>4</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16</m:t>
            </m:r>
          </m:den>
        </m:f>
        <m:r>
          <w:rPr>
            <w:rFonts w:ascii="Cambria Math" w:hAnsi="Times New Roman" w:cs="Times New Roman"/>
            <w:sz w:val="20"/>
            <w:szCs w:val="20"/>
          </w:rPr>
          <m:t>[2</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0</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+3</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2</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Times New Roman" w:cs="Times New Roman"/>
                <w:sz w:val="20"/>
                <w:szCs w:val="20"/>
              </w:rPr>
              <m:t>4</m:t>
            </m:r>
          </m:sub>
        </m:sSub>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m:t>
        </m:r>
      </m:oMath>
      <w:r w:rsidR="002966E1" w:rsidRPr="00C81E99">
        <w:rPr>
          <w:rFonts w:ascii="Times New Roman" w:eastAsiaTheme="minorEastAsia" w:hAnsi="Times New Roman" w:cs="Times New Roman"/>
          <w:sz w:val="20"/>
          <w:szCs w:val="20"/>
        </w:rPr>
        <w:t xml:space="preserve"> </w:t>
      </w:r>
    </w:p>
    <w:p w:rsidR="009E1928" w:rsidRPr="005D190F" w:rsidRDefault="00BB510B" w:rsidP="00F073E4">
      <w:pPr>
        <w:spacing w:after="0" w:line="240" w:lineRule="auto"/>
        <w:jc w:val="both"/>
        <w:rPr>
          <w:rFonts w:ascii="Times New Roman" w:hAnsi="Times New Roman" w:cs="Times New Roman"/>
        </w:rPr>
      </w:pPr>
      <w:r w:rsidRPr="00C81E99">
        <w:rPr>
          <w:rFonts w:ascii="Times New Roman" w:hAnsi="Times New Roman" w:cs="Times New Roman"/>
          <w:sz w:val="20"/>
          <w:szCs w:val="20"/>
        </w:rPr>
        <w:t>And so on. These expressions will be useful for economization of power series to be discussed later.</w:t>
      </w:r>
      <w:r w:rsidR="005D190F" w:rsidRPr="00C81E99">
        <w:rPr>
          <w:rFonts w:ascii="Times New Roman" w:eastAsiaTheme="minorEastAsia" w:hAnsi="Times New Roman" w:cs="Times New Roman"/>
          <w:sz w:val="20"/>
          <w:szCs w:val="20"/>
        </w:rPr>
        <w:t xml:space="preserve"> For domain we consider the interval</w:t>
      </w:r>
      <w:r w:rsidR="00151422" w:rsidRPr="00C81E9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x∈</m:t>
        </m:r>
        <m:d>
          <m:dPr>
            <m:begChr m:val="["/>
            <m:endChr m:val="]"/>
            <m:ctrlPr>
              <w:rPr>
                <w:rFonts w:ascii="Cambria Math" w:eastAsiaTheme="minorEastAsia" w:hAnsi="Times New Roman" w:cs="Times New Roman"/>
                <w:i/>
                <w:sz w:val="20"/>
                <w:szCs w:val="20"/>
              </w:rPr>
            </m:ctrlPr>
          </m:dPr>
          <m:e>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1,1</m:t>
            </m:r>
          </m:e>
        </m:d>
      </m:oMath>
      <w:r w:rsidR="00D5530E" w:rsidRPr="00C81E99">
        <w:rPr>
          <w:rFonts w:ascii="Times New Roman" w:hAnsi="Times New Roman" w:cs="Times New Roman"/>
          <w:sz w:val="20"/>
          <w:szCs w:val="20"/>
        </w:rPr>
        <w:t xml:space="preserve">. </w:t>
      </w:r>
    </w:p>
    <w:p w:rsidR="00F72383" w:rsidRPr="00C81E99" w:rsidRDefault="00C81E99" w:rsidP="006D1ACC">
      <w:pPr>
        <w:spacing w:after="0" w:line="240" w:lineRule="auto"/>
        <w:rPr>
          <w:rFonts w:ascii="Arial" w:hAnsi="Arial" w:cs="Arial"/>
          <w:b/>
          <w:sz w:val="20"/>
          <w:szCs w:val="20"/>
        </w:rPr>
      </w:pPr>
      <w:r>
        <w:rPr>
          <w:rFonts w:ascii="Arial" w:hAnsi="Arial" w:cs="Arial"/>
          <w:b/>
          <w:sz w:val="20"/>
          <w:szCs w:val="20"/>
        </w:rPr>
        <w:t>1.6 PROBLEM</w:t>
      </w:r>
    </w:p>
    <w:p w:rsidR="00456416" w:rsidRPr="00C81E99" w:rsidRDefault="00456416" w:rsidP="00A43729">
      <w:pPr>
        <w:spacing w:after="120" w:line="240" w:lineRule="auto"/>
        <w:rPr>
          <w:rFonts w:ascii="Times New Roman" w:hAnsi="Times New Roman" w:cs="Times New Roman"/>
          <w:b/>
          <w:sz w:val="20"/>
          <w:szCs w:val="20"/>
        </w:rPr>
      </w:pPr>
      <w:r w:rsidRPr="00C81E99">
        <w:rPr>
          <w:rFonts w:ascii="Times New Roman" w:hAnsi="Times New Roman" w:cs="Times New Roman"/>
          <w:sz w:val="20"/>
          <w:szCs w:val="20"/>
        </w:rPr>
        <w:t>We suggest for the solution of the equation.</w:t>
      </w:r>
    </w:p>
    <w:p w:rsidR="00456416" w:rsidRPr="00C81E99" w:rsidRDefault="00653326" w:rsidP="002E1B92">
      <w:pPr>
        <w:spacing w:after="120" w:line="240" w:lineRule="auto"/>
        <w:rPr>
          <w:rFonts w:ascii="Times New Roman" w:eastAsiaTheme="minorEastAsia" w:hAnsi="Times New Roman" w:cs="Times New Roman"/>
          <w:sz w:val="20"/>
          <w:szCs w:val="20"/>
        </w:rPr>
      </w:pPr>
      <m:oMath>
        <m:sSup>
          <m:sSupPr>
            <m:ctrlPr>
              <w:rPr>
                <w:rFonts w:ascii="Cambria Math" w:hAnsi="Times New Roman" w:cs="Times New Roman"/>
                <w:i/>
                <w:sz w:val="20"/>
                <w:szCs w:val="20"/>
              </w:rPr>
            </m:ctrlPr>
          </m:sSupPr>
          <m:e>
            <m:r>
              <w:rPr>
                <w:rFonts w:ascii="Cambria Math" w:hAnsi="Cambria Math" w:cs="Times New Roman"/>
                <w:sz w:val="20"/>
                <w:szCs w:val="20"/>
              </w:rPr>
              <m:t>y</m:t>
            </m:r>
          </m:e>
          <m:sup>
            <m:r>
              <w:rPr>
                <w:rFonts w:ascii="Times New Roman" w:hAnsi="Times New Roman" w:cs="Times New Roman"/>
                <w:sz w:val="20"/>
                <w:szCs w:val="20"/>
              </w:rPr>
              <m:t>''</m:t>
            </m:r>
          </m:sup>
        </m:sSup>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 + 2</m:t>
        </m:r>
        <m:sSup>
          <m:sSupPr>
            <m:ctrlPr>
              <w:rPr>
                <w:rFonts w:ascii="Cambria Math" w:hAnsi="Times New Roman" w:cs="Times New Roman"/>
                <w:i/>
                <w:sz w:val="20"/>
                <w:szCs w:val="20"/>
              </w:rPr>
            </m:ctrlPr>
          </m:sSupPr>
          <m:e>
            <m:r>
              <w:rPr>
                <w:rFonts w:ascii="Cambria Math" w:hAnsi="Cambria Math" w:cs="Times New Roman"/>
                <w:sz w:val="20"/>
                <w:szCs w:val="20"/>
              </w:rPr>
              <m:t>y</m:t>
            </m:r>
          </m:e>
          <m:sup>
            <m:r>
              <w:rPr>
                <w:rFonts w:ascii="Times New Roman" w:hAnsi="Times New Roman" w:cs="Times New Roman"/>
                <w:sz w:val="20"/>
                <w:szCs w:val="20"/>
              </w:rPr>
              <m:t>'</m:t>
            </m:r>
          </m:sup>
        </m:sSup>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 xml:space="preserve">) + </m:t>
        </m:r>
        <m:r>
          <w:rPr>
            <w:rFonts w:ascii="Cambria Math" w:hAnsi="Cambria Math" w:cs="Times New Roman"/>
            <w:sz w:val="20"/>
            <w:szCs w:val="20"/>
          </w:rPr>
          <m:t>y</m:t>
        </m:r>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 xml:space="preserve">) = </m:t>
        </m:r>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m:t>
        </m:r>
      </m:oMath>
      <w:r w:rsidR="002E1B92" w:rsidRPr="00C81E99">
        <w:rPr>
          <w:rFonts w:ascii="Times New Roman" w:eastAsiaTheme="minorEastAsia" w:hAnsi="Times New Roman" w:cs="Times New Roman"/>
          <w:sz w:val="20"/>
          <w:szCs w:val="20"/>
        </w:rPr>
        <w:t xml:space="preserve"> </w:t>
      </w:r>
    </w:p>
    <w:p w:rsidR="00456416" w:rsidRPr="00C81E99" w:rsidRDefault="009B0470" w:rsidP="00A43729">
      <w:pPr>
        <w:spacing w:after="120" w:line="240" w:lineRule="auto"/>
        <w:rPr>
          <w:rFonts w:ascii="Times New Roman" w:hAnsi="Times New Roman" w:cs="Times New Roman"/>
          <w:sz w:val="20"/>
          <w:szCs w:val="20"/>
        </w:rPr>
      </w:pPr>
      <w:r w:rsidRPr="00C81E99">
        <w:rPr>
          <w:rFonts w:ascii="Times New Roman" w:hAnsi="Times New Roman" w:cs="Times New Roman"/>
          <w:sz w:val="20"/>
          <w:szCs w:val="20"/>
        </w:rPr>
        <w:t>W</w:t>
      </w:r>
      <w:r w:rsidR="00456416" w:rsidRPr="00C81E99">
        <w:rPr>
          <w:rFonts w:ascii="Times New Roman" w:hAnsi="Times New Roman" w:cs="Times New Roman"/>
          <w:sz w:val="20"/>
          <w:szCs w:val="20"/>
        </w:rPr>
        <w:t>ith</w:t>
      </w:r>
      <w:r w:rsidR="00F72383" w:rsidRPr="00C81E99">
        <w:rPr>
          <w:rFonts w:ascii="Times New Roman" w:hAnsi="Times New Roman" w:cs="Times New Roman"/>
          <w:sz w:val="20"/>
          <w:szCs w:val="20"/>
        </w:rPr>
        <w:t xml:space="preserve">  </w:t>
      </w:r>
      <m:oMath>
        <m:r>
          <w:rPr>
            <w:rFonts w:ascii="Cambria Math" w:hAnsi="Cambria Math" w:cs="Times New Roman"/>
            <w:sz w:val="20"/>
            <w:szCs w:val="20"/>
          </w:rPr>
          <m:t>x∈</m:t>
        </m:r>
        <m:d>
          <m:dPr>
            <m:begChr m:val="["/>
            <m:endChr m:val="]"/>
            <m:ctrlPr>
              <w:rPr>
                <w:rFonts w:ascii="Cambria Math" w:hAnsi="Times New Roman" w:cs="Times New Roman"/>
                <w:i/>
                <w:sz w:val="20"/>
                <w:szCs w:val="20"/>
              </w:rPr>
            </m:ctrlPr>
          </m:dPr>
          <m:e>
            <m:r>
              <w:rPr>
                <w:rFonts w:ascii="Times New Roman" w:hAnsi="Times New Roman" w:cs="Times New Roman"/>
                <w:sz w:val="20"/>
                <w:szCs w:val="20"/>
              </w:rPr>
              <m:t>-</m:t>
            </m:r>
            <m:r>
              <w:rPr>
                <w:rFonts w:ascii="Cambria Math" w:hAnsi="Times New Roman" w:cs="Times New Roman"/>
                <w:sz w:val="20"/>
                <w:szCs w:val="20"/>
              </w:rPr>
              <m:t>1,1</m:t>
            </m:r>
          </m:e>
        </m:d>
      </m:oMath>
      <w:r w:rsidR="00F72383" w:rsidRPr="00C81E99">
        <w:rPr>
          <w:rFonts w:ascii="Times New Roman" w:eastAsiaTheme="minorEastAsia" w:hAnsi="Times New Roman" w:cs="Times New Roman"/>
          <w:sz w:val="20"/>
          <w:szCs w:val="20"/>
        </w:rPr>
        <w:t xml:space="preserve"> a</w:t>
      </w:r>
      <w:r w:rsidR="00456416" w:rsidRPr="00C81E99">
        <w:rPr>
          <w:rFonts w:ascii="Times New Roman" w:eastAsiaTheme="minorEastAsia" w:hAnsi="Times New Roman" w:cs="Times New Roman"/>
          <w:sz w:val="20"/>
          <w:szCs w:val="20"/>
        </w:rPr>
        <w:t xml:space="preserve">nd </w:t>
      </w:r>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 xml:space="preserve"> </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Times New Roman" w:cs="Times New Roman"/>
            <w:sz w:val="20"/>
            <w:szCs w:val="20"/>
          </w:rPr>
          <m:t xml:space="preserve">= </m:t>
        </m:r>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x</m:t>
            </m:r>
          </m:sup>
        </m:sSup>
        <m:func>
          <m:funcPr>
            <m:ctrlPr>
              <w:rPr>
                <w:rFonts w:ascii="Cambria Math" w:eastAsiaTheme="minorEastAsia" w:hAnsi="Times New Roman" w:cs="Times New Roman"/>
                <w:i/>
                <w:sz w:val="20"/>
                <w:szCs w:val="20"/>
              </w:rPr>
            </m:ctrlPr>
          </m:funcPr>
          <m:fName>
            <m:r>
              <m:rPr>
                <m:sty m:val="p"/>
              </m:rPr>
              <w:rPr>
                <w:rFonts w:ascii="Cambria Math" w:eastAsiaTheme="minorEastAsia" w:hAnsi="Times New Roman" w:cs="Times New Roman"/>
                <w:sz w:val="20"/>
                <w:szCs w:val="20"/>
              </w:rPr>
              <m:t>cos</m:t>
            </m:r>
          </m:fName>
          <m:e>
            <m:r>
              <w:rPr>
                <w:rFonts w:ascii="Cambria Math" w:eastAsiaTheme="minorEastAsia" w:hAnsi="Cambria Math" w:cs="Times New Roman"/>
                <w:sz w:val="20"/>
                <w:szCs w:val="20"/>
              </w:rPr>
              <m:t>x</m:t>
            </m:r>
          </m:e>
        </m:func>
      </m:oMath>
    </w:p>
    <w:p w:rsidR="00456416" w:rsidRPr="00C81E99" w:rsidRDefault="00962C7A" w:rsidP="00A43729">
      <w:pPr>
        <w:spacing w:after="120" w:line="240" w:lineRule="auto"/>
        <w:rPr>
          <w:rFonts w:ascii="Times New Roman" w:eastAsiaTheme="minorEastAsia" w:hAnsi="Times New Roman" w:cs="Times New Roman"/>
          <w:sz w:val="20"/>
          <w:szCs w:val="20"/>
        </w:rPr>
      </w:pPr>
      <w:r w:rsidRPr="00C81E99">
        <w:rPr>
          <w:rFonts w:ascii="Times New Roman" w:eastAsiaTheme="minorEastAsia" w:hAnsi="Times New Roman" w:cs="Times New Roman"/>
          <w:sz w:val="20"/>
          <w:szCs w:val="20"/>
        </w:rPr>
        <w:t xml:space="preserve">The boundary condition, </w:t>
      </w:r>
      <w:r w:rsidR="00F72383" w:rsidRPr="00C81E99">
        <w:rPr>
          <w:rFonts w:ascii="Times New Roman" w:eastAsiaTheme="minorEastAsia" w:hAnsi="Times New Roman" w:cs="Times New Roman"/>
          <w:sz w:val="20"/>
          <w:szCs w:val="20"/>
        </w:rPr>
        <w:t>i</w:t>
      </w:r>
      <w:r w:rsidR="00456416" w:rsidRPr="00C81E99">
        <w:rPr>
          <w:rFonts w:ascii="Times New Roman" w:eastAsiaTheme="minorEastAsia" w:hAnsi="Times New Roman" w:cs="Times New Roman"/>
          <w:sz w:val="20"/>
          <w:szCs w:val="20"/>
        </w:rPr>
        <w:t>t is simply asked that the solution is zero at the boundaries.</w:t>
      </w:r>
    </w:p>
    <w:p w:rsidR="00456416" w:rsidRPr="00C81E99" w:rsidRDefault="00456416" w:rsidP="00A43729">
      <w:pPr>
        <w:spacing w:after="120" w:line="240" w:lineRule="auto"/>
        <w:ind w:firstLine="720"/>
        <w:rPr>
          <w:rFonts w:ascii="Cambria Math" w:eastAsiaTheme="minorEastAsia" w:hAnsi="Times New Roman" w:cs="Times New Roman"/>
          <w:sz w:val="20"/>
          <w:szCs w:val="20"/>
          <w:oMath/>
        </w:rPr>
      </w:pPr>
      <m:oMathPara>
        <m:oMath>
          <m:r>
            <w:rPr>
              <w:rFonts w:ascii="Cambria Math" w:eastAsiaTheme="minorEastAsia" w:hAnsi="Cambria Math" w:cs="Times New Roman"/>
              <w:sz w:val="20"/>
              <w:szCs w:val="20"/>
            </w:rPr>
            <m:t>y</m:t>
          </m:r>
          <m:r>
            <w:rPr>
              <w:rFonts w:ascii="Cambria Math" w:eastAsiaTheme="minorEastAsia" w:hAnsi="Times New Roman" w:cs="Times New Roman"/>
              <w:sz w:val="20"/>
              <w:szCs w:val="20"/>
            </w:rPr>
            <m:t>(</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1) = 0   </m:t>
          </m:r>
          <m:r>
            <m:rPr>
              <m:sty m:val="p"/>
            </m:rPr>
            <w:rPr>
              <w:rFonts w:ascii="Cambria Math" w:eastAsiaTheme="minorEastAsia" w:hAnsi="Times New Roman" w:cs="Times New Roman"/>
              <w:sz w:val="20"/>
              <w:szCs w:val="20"/>
            </w:rPr>
            <m:t>and</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y</m:t>
          </m:r>
          <m:r>
            <w:rPr>
              <w:rFonts w:ascii="Cambria Math" w:eastAsiaTheme="minorEastAsia" w:hAnsi="Times New Roman" w:cs="Times New Roman"/>
              <w:sz w:val="20"/>
              <w:szCs w:val="20"/>
            </w:rPr>
            <m:t xml:space="preserve"> (1) = 0 </m:t>
          </m:r>
        </m:oMath>
      </m:oMathPara>
    </w:p>
    <w:p w:rsidR="00456416" w:rsidRPr="00C81E99" w:rsidRDefault="009B0470" w:rsidP="00A43729">
      <w:pPr>
        <w:spacing w:after="120" w:line="240" w:lineRule="auto"/>
        <w:rPr>
          <w:rFonts w:ascii="Times New Roman" w:hAnsi="Times New Roman" w:cs="Times New Roman"/>
          <w:sz w:val="20"/>
          <w:szCs w:val="20"/>
        </w:rPr>
      </w:pPr>
      <w:r w:rsidRPr="00C81E99">
        <w:rPr>
          <w:rFonts w:ascii="Times New Roman" w:hAnsi="Times New Roman" w:cs="Times New Roman"/>
          <w:sz w:val="20"/>
          <w:szCs w:val="20"/>
        </w:rPr>
        <w:t>Under this</w:t>
      </w:r>
      <w:r w:rsidR="00456416" w:rsidRPr="00C81E99">
        <w:rPr>
          <w:rFonts w:ascii="Times New Roman" w:hAnsi="Times New Roman" w:cs="Times New Roman"/>
          <w:sz w:val="20"/>
          <w:szCs w:val="20"/>
        </w:rPr>
        <w:t xml:space="preserve"> condition, the solution is unique and analytical </w:t>
      </w:r>
    </w:p>
    <w:p w:rsidR="004C4A9F" w:rsidRPr="00C81E99" w:rsidRDefault="00653326" w:rsidP="00A43729">
      <w:pPr>
        <w:spacing w:after="120" w:line="240" w:lineRule="auto"/>
        <w:rPr>
          <w:rFonts w:ascii="Times New Roman" w:eastAsiaTheme="minorEastAsia"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sol</m:t>
            </m:r>
          </m:sub>
        </m:sSub>
        <m:d>
          <m:dPr>
            <m:ctrlPr>
              <w:rPr>
                <w:rFonts w:ascii="Cambria Math" w:hAnsi="Times New Roman" w:cs="Times New Roman"/>
                <w:i/>
                <w:sz w:val="20"/>
                <w:szCs w:val="20"/>
              </w:rPr>
            </m:ctrlPr>
          </m:dPr>
          <m:e>
            <m:r>
              <w:rPr>
                <w:rFonts w:ascii="Cambria Math" w:hAnsi="Cambria Math" w:cs="Times New Roman"/>
                <w:sz w:val="20"/>
                <w:szCs w:val="20"/>
              </w:rPr>
              <m:t>x</m:t>
            </m:r>
          </m:e>
        </m:d>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Times New Roman" w:cs="Times New Roman"/>
                <w:sz w:val="20"/>
                <w:szCs w:val="20"/>
              </w:rPr>
              <m:t>0.7322304087</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x</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25</m:t>
            </m:r>
          </m:den>
        </m:f>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x</m:t>
            </m:r>
          </m:sup>
        </m:sSup>
        <m:r>
          <w:rPr>
            <w:rFonts w:ascii="Cambria Math" w:hAnsi="Times New Roman" w:cs="Times New Roman"/>
            <w:sz w:val="20"/>
            <w:szCs w:val="20"/>
          </w:rPr>
          <m:t>(3</m:t>
        </m:r>
        <m:r>
          <w:rPr>
            <w:rFonts w:ascii="Cambria Math" w:hAnsi="Cambria Math" w:cs="Times New Roman"/>
            <w:sz w:val="20"/>
            <w:szCs w:val="20"/>
          </w:rPr>
          <m:t>cosx</m:t>
        </m:r>
        <m:r>
          <w:rPr>
            <w:rFonts w:ascii="Cambria Math" w:hAnsi="Times New Roman" w:cs="Times New Roman"/>
            <w:sz w:val="20"/>
            <w:szCs w:val="20"/>
          </w:rPr>
          <m:t>+4</m:t>
        </m:r>
        <m:r>
          <w:rPr>
            <w:rFonts w:ascii="Cambria Math" w:hAnsi="Cambria Math" w:cs="Times New Roman"/>
            <w:sz w:val="20"/>
            <w:szCs w:val="20"/>
          </w:rPr>
          <m:t>sinx</m:t>
        </m:r>
        <m:r>
          <w:rPr>
            <w:rFonts w:ascii="Cambria Math" w:hAnsi="Times New Roman" w:cs="Times New Roman"/>
            <w:sz w:val="20"/>
            <w:szCs w:val="20"/>
          </w:rPr>
          <m:t>)</m:t>
        </m:r>
      </m:oMath>
      <w:r w:rsidR="004C47E7" w:rsidRPr="00C81E99">
        <w:rPr>
          <w:rFonts w:ascii="Times New Roman" w:eastAsiaTheme="minorEastAsia" w:hAnsi="Times New Roman" w:cs="Times New Roman"/>
          <w:sz w:val="20"/>
          <w:szCs w:val="20"/>
        </w:rPr>
        <w:t xml:space="preserve"> </w:t>
      </w:r>
    </w:p>
    <w:p w:rsidR="001E0A20" w:rsidRPr="005D7713" w:rsidRDefault="00B2725F" w:rsidP="00A43729">
      <w:pPr>
        <w:spacing w:after="120" w:line="240" w:lineRule="auto"/>
        <w:rPr>
          <w:rFonts w:ascii="Times New Roman" w:eastAsiaTheme="minorEastAsia" w:hAnsi="Times New Roman" w:cs="Times New Roman"/>
          <w:b/>
          <w:sz w:val="20"/>
          <w:szCs w:val="20"/>
        </w:rPr>
      </w:pPr>
      <w:r w:rsidRPr="00C81E99">
        <w:rPr>
          <w:rFonts w:ascii="Times New Roman" w:eastAsiaTheme="minorEastAsia" w:hAnsi="Times New Roman" w:cs="Times New Roman"/>
          <w:b/>
          <w:sz w:val="20"/>
          <w:szCs w:val="20"/>
        </w:rPr>
        <w:t>Solution:</w:t>
      </w:r>
      <w:r>
        <w:rPr>
          <w:rFonts w:ascii="Times New Roman" w:eastAsiaTheme="minorEastAsia" w:hAnsi="Times New Roman" w:cs="Times New Roman"/>
          <w:b/>
          <w:sz w:val="28"/>
          <w:szCs w:val="24"/>
        </w:rPr>
        <w:t xml:space="preserve"> </w:t>
      </w:r>
      <w:r w:rsidR="005D190F" w:rsidRPr="005D7713">
        <w:rPr>
          <w:rFonts w:ascii="Times New Roman" w:eastAsiaTheme="minorEastAsia" w:hAnsi="Times New Roman" w:cs="Times New Roman"/>
          <w:sz w:val="20"/>
          <w:szCs w:val="20"/>
        </w:rPr>
        <w:t>For</w:t>
      </w:r>
      <w:r w:rsidR="005D190F" w:rsidRPr="005D7713">
        <w:rPr>
          <w:rFonts w:ascii="Times New Roman" w:eastAsiaTheme="minorEastAsia" w:hAnsi="Times New Roman" w:cs="Times New Roman"/>
          <w:b/>
          <w:sz w:val="20"/>
          <w:szCs w:val="20"/>
        </w:rPr>
        <w:t xml:space="preserve"> </w:t>
      </w:r>
      <w:r w:rsidR="00456416" w:rsidRPr="005D7713">
        <w:rPr>
          <w:rFonts w:ascii="Times New Roman" w:eastAsiaTheme="minorEastAsia" w:hAnsi="Times New Roman" w:cs="Times New Roman"/>
          <w:sz w:val="20"/>
          <w:szCs w:val="20"/>
        </w:rPr>
        <w:t>N = 4</w:t>
      </w:r>
    </w:p>
    <w:p w:rsidR="00456416" w:rsidRPr="005D7713" w:rsidRDefault="00456416" w:rsidP="00A43729">
      <w:pPr>
        <w:spacing w:after="120" w:line="240" w:lineRule="auto"/>
        <w:rPr>
          <w:rFonts w:ascii="Times New Roman" w:eastAsiaTheme="minorEastAsia" w:hAnsi="Times New Roman" w:cs="Times New Roman"/>
          <w:b/>
          <w:sz w:val="20"/>
          <w:szCs w:val="20"/>
        </w:rPr>
      </w:pPr>
      <m:oMathPara>
        <m:oMath>
          <m:r>
            <w:rPr>
              <w:rFonts w:ascii="Cambria Math" w:hAnsi="Cambria Math" w:cs="Times New Roman"/>
              <w:sz w:val="20"/>
              <w:szCs w:val="20"/>
            </w:rPr>
            <m:t>y</m:t>
          </m:r>
          <m:r>
            <w:rPr>
              <w:rFonts w:ascii="Cambria Math" w:hAnsi="Times New Roman" w:cs="Times New Roman"/>
              <w:sz w:val="20"/>
              <w:szCs w:val="20"/>
            </w:rPr>
            <m:t>=</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o</m:t>
              </m:r>
            </m:sub>
            <m:sup>
              <m:r>
                <w:rPr>
                  <w:rFonts w:ascii="Cambria Math" w:hAnsi="Times New Roman" w:cs="Times New Roman"/>
                  <w:sz w:val="20"/>
                  <w:szCs w:val="20"/>
                </w:rPr>
                <m:t>4</m:t>
              </m:r>
            </m:sup>
            <m:e>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e>
          </m:nary>
          <m:r>
            <w:rPr>
              <w:rFonts w:ascii="Cambria Math" w:eastAsiaTheme="minorEastAsia" w:hAnsi="Cambria Math"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Times New Roman" w:cs="Times New Roman"/>
                  <w:sz w:val="20"/>
                  <w:szCs w:val="20"/>
                </w:rPr>
                <m:t>0</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Times New Roman" w:cs="Times New Roman"/>
                  <w:sz w:val="20"/>
                  <w:szCs w:val="20"/>
                </w:rPr>
                <m:t>0</m:t>
              </m:r>
            </m:sub>
          </m:sSub>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Times New Roman" w:cs="Times New Roman"/>
                  <w:sz w:val="20"/>
                  <w:szCs w:val="20"/>
                </w:rPr>
                <m:t>1</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Times New Roman" w:cs="Times New Roman"/>
                  <w:sz w:val="20"/>
                  <w:szCs w:val="20"/>
                </w:rPr>
                <m:t>2</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Times New Roman" w:cs="Times New Roman"/>
                  <w:sz w:val="20"/>
                  <w:szCs w:val="20"/>
                </w:rPr>
                <m:t>2</m:t>
              </m:r>
            </m:sub>
          </m:sSub>
          <m:r>
            <w:rPr>
              <w:rFonts w:ascii="Cambria Math" w:eastAsiaTheme="minorEastAsia" w:hAnsi="Times New Roman" w:cs="Times New Roman"/>
              <w:sz w:val="20"/>
              <w:szCs w:val="20"/>
            </w:rPr>
            <m:t xml:space="preserve"> +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Times New Roman" w:cs="Times New Roman"/>
                  <w:sz w:val="20"/>
                  <w:szCs w:val="20"/>
                </w:rPr>
                <m:t>3</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Times New Roman" w:cs="Times New Roman"/>
                  <w:sz w:val="20"/>
                  <w:szCs w:val="20"/>
                </w:rPr>
                <m:t>3</m:t>
              </m:r>
            </m:sub>
          </m:sSub>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Times New Roman" w:cs="Times New Roman"/>
                  <w:sz w:val="20"/>
                  <w:szCs w:val="20"/>
                </w:rPr>
                <m:t>4</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Times New Roman" w:cs="Times New Roman"/>
                  <w:sz w:val="20"/>
                  <w:szCs w:val="20"/>
                </w:rPr>
                <m:t>4</m:t>
              </m:r>
            </m:sub>
          </m:sSub>
          <m:r>
            <w:rPr>
              <w:rFonts w:ascii="Cambria Math" w:eastAsiaTheme="minorEastAsia" w:hAnsi="Cambria Math" w:cs="Times New Roman"/>
              <w:sz w:val="20"/>
              <w:szCs w:val="20"/>
            </w:rPr>
            <m:t>..(i)</m:t>
          </m:r>
        </m:oMath>
      </m:oMathPara>
    </w:p>
    <w:p w:rsidR="004E7DCF" w:rsidRPr="005D7713" w:rsidRDefault="00456416" w:rsidP="00A43729">
      <w:pPr>
        <w:spacing w:after="120" w:line="240" w:lineRule="auto"/>
        <w:rPr>
          <w:rFonts w:ascii="Times New Roman" w:hAnsi="Times New Roman" w:cs="Times New Roman"/>
          <w:sz w:val="20"/>
          <w:szCs w:val="20"/>
        </w:rPr>
      </w:pPr>
      <w:r w:rsidRPr="005D7713">
        <w:rPr>
          <w:rFonts w:ascii="Times New Roman" w:hAnsi="Times New Roman" w:cs="Times New Roman"/>
          <w:sz w:val="20"/>
          <w:szCs w:val="20"/>
        </w:rPr>
        <w:t>by substituting the value of chebyshev polynomial of 2</w:t>
      </w:r>
      <w:r w:rsidRPr="005D7713">
        <w:rPr>
          <w:rFonts w:ascii="Times New Roman" w:hAnsi="Times New Roman" w:cs="Times New Roman"/>
          <w:sz w:val="20"/>
          <w:szCs w:val="20"/>
          <w:vertAlign w:val="superscript"/>
        </w:rPr>
        <w:t>nd</w:t>
      </w:r>
      <w:r w:rsidRPr="005D7713">
        <w:rPr>
          <w:rFonts w:ascii="Times New Roman" w:hAnsi="Times New Roman" w:cs="Times New Roman"/>
          <w:sz w:val="20"/>
          <w:szCs w:val="20"/>
        </w:rPr>
        <w:t xml:space="preserve"> kind</w:t>
      </w:r>
    </w:p>
    <w:p w:rsidR="00125FCD" w:rsidRPr="005D7713" w:rsidRDefault="004E7DCF" w:rsidP="00125FCD">
      <w:pPr>
        <w:spacing w:after="120" w:line="240" w:lineRule="auto"/>
        <w:rPr>
          <w:rFonts w:ascii="Times New Roman" w:eastAsiaTheme="minorEastAsia" w:hAnsi="Times New Roman" w:cs="Times New Roman"/>
          <w:sz w:val="20"/>
          <w:szCs w:val="20"/>
        </w:rPr>
      </w:pPr>
      <m:oMath>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2x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4x</m:t>
                </m:r>
              </m:e>
              <m:sup>
                <m:r>
                  <w:rPr>
                    <w:rFonts w:ascii="Cambria Math" w:hAnsi="Cambria Math" w:cs="Times New Roman"/>
                    <w:sz w:val="20"/>
                    <w:szCs w:val="20"/>
                  </w:rPr>
                  <m:t>2</m:t>
                </m:r>
              </m:sup>
            </m:sSup>
            <m:r>
              <w:rPr>
                <w:rFonts w:ascii="Cambria Math" w:hAnsi="Cambria Math" w:cs="Times New Roman"/>
                <w:sz w:val="20"/>
                <w:szCs w:val="20"/>
              </w:rPr>
              <m:t>-1</m:t>
            </m:r>
          </m:e>
        </m:d>
        <m:r>
          <w:rPr>
            <w:rFonts w:ascii="Cambria Math" w:hAnsi="Cambria Math" w:cs="Times New Roman"/>
            <w:sz w:val="20"/>
            <w:szCs w:val="20"/>
          </w:rPr>
          <m:t>+</m:t>
        </m:r>
      </m:oMath>
      <w:r w:rsidR="00F43ABE" w:rsidRPr="005D7713">
        <w:rPr>
          <w:rFonts w:ascii="Times New Roman" w:eastAsiaTheme="minorEastAsia" w:hAnsi="Times New Roman" w:cs="Times New Roman"/>
          <w:sz w:val="20"/>
          <w:szCs w:val="20"/>
        </w:rPr>
        <w:t xml:space="preserve"> </w:t>
      </w:r>
    </w:p>
    <w:p w:rsidR="00E91DF0" w:rsidRPr="005D7713" w:rsidRDefault="00653326" w:rsidP="00125FCD">
      <w:pPr>
        <w:spacing w:after="120" w:line="240" w:lineRule="auto"/>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8x</m:t>
                </m:r>
              </m:e>
              <m:sup>
                <m:r>
                  <w:rPr>
                    <w:rFonts w:ascii="Cambria Math" w:hAnsi="Cambria Math" w:cs="Times New Roman"/>
                    <w:sz w:val="20"/>
                    <w:szCs w:val="20"/>
                  </w:rPr>
                  <m:t>3</m:t>
                </m:r>
              </m:sup>
            </m:sSup>
            <m:r>
              <w:rPr>
                <w:rFonts w:ascii="Cambria Math" w:hAnsi="Cambria Math" w:cs="Times New Roman"/>
                <w:sz w:val="20"/>
                <w:szCs w:val="20"/>
              </w:rPr>
              <m:t>-4x</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16x</m:t>
            </m:r>
          </m:e>
          <m:sup>
            <m:r>
              <w:rPr>
                <w:rFonts w:ascii="Cambria Math" w:hAnsi="Cambria Math" w:cs="Times New Roman"/>
                <w:sz w:val="20"/>
                <w:szCs w:val="20"/>
              </w:rPr>
              <m:t>4</m:t>
            </m:r>
          </m:sup>
        </m:sSup>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2x</m:t>
            </m:r>
          </m:e>
          <m:sup>
            <m:r>
              <w:rPr>
                <w:rFonts w:ascii="Cambria Math" w:hAnsi="Cambria Math" w:cs="Times New Roman"/>
                <w:sz w:val="20"/>
                <w:szCs w:val="20"/>
              </w:rPr>
              <m:t>2</m:t>
            </m:r>
          </m:sup>
        </m:sSup>
        <m:r>
          <w:rPr>
            <w:rFonts w:ascii="Cambria Math" w:hAnsi="Cambria Math" w:cs="Times New Roman"/>
            <w:sz w:val="20"/>
            <w:szCs w:val="20"/>
          </w:rPr>
          <m:t>+1</m:t>
        </m:r>
        <m:r>
          <w:rPr>
            <w:rFonts w:ascii="Cambria Math" w:eastAsiaTheme="minorEastAsia" w:hAnsi="Cambria Math" w:cs="Times New Roman"/>
            <w:sz w:val="20"/>
            <w:szCs w:val="20"/>
          </w:rPr>
          <m:t>)</m:t>
        </m:r>
      </m:oMath>
      <w:r w:rsidR="00F43ABE" w:rsidRPr="005D7713">
        <w:rPr>
          <w:rFonts w:ascii="Times New Roman" w:eastAsiaTheme="minorEastAsia" w:hAnsi="Times New Roman" w:cs="Times New Roman"/>
          <w:sz w:val="20"/>
          <w:szCs w:val="20"/>
        </w:rPr>
        <w:t xml:space="preserve"> </w:t>
      </w:r>
    </w:p>
    <w:p w:rsidR="003541F6" w:rsidRPr="005D7713" w:rsidRDefault="00471F8E" w:rsidP="00A43729">
      <w:pPr>
        <w:spacing w:after="120" w:line="240" w:lineRule="auto"/>
        <w:rPr>
          <w:rFonts w:ascii="Times New Roman" w:eastAsiaTheme="minorEastAsia" w:hAnsi="Times New Roman" w:cs="Times New Roman"/>
          <w:sz w:val="20"/>
          <w:szCs w:val="20"/>
        </w:rPr>
      </w:pPr>
      <w:r w:rsidRPr="005D7713">
        <w:rPr>
          <w:rFonts w:ascii="Times New Roman" w:eastAsiaTheme="minorEastAsia" w:hAnsi="Times New Roman" w:cs="Times New Roman"/>
          <w:sz w:val="20"/>
          <w:szCs w:val="20"/>
        </w:rPr>
        <w:t xml:space="preserve"> </w:t>
      </w:r>
      <m:oMath>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eastAsiaTheme="minorEastAsia" w:hAnsi="Cambria Math" w:cs="Times New Roman"/>
            <w:sz w:val="20"/>
            <w:szCs w:val="20"/>
          </w:rPr>
          <m:t>+5</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013B01" w:rsidRPr="005D7713" w:rsidRDefault="006A39A7" w:rsidP="00A43729">
      <w:pPr>
        <w:spacing w:after="120" w:line="240" w:lineRule="auto"/>
        <w:rPr>
          <w:rFonts w:ascii="Times New Roman" w:hAnsi="Times New Roman" w:cs="Times New Roman"/>
          <w:sz w:val="20"/>
          <w:szCs w:val="20"/>
        </w:rPr>
      </w:pPr>
      <m:oMath>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3a</m:t>
            </m:r>
          </m:e>
          <m:sub>
            <m:r>
              <w:rPr>
                <w:rFonts w:ascii="Cambria Math" w:hAnsi="Cambria Math" w:cs="Times New Roman"/>
                <w:sz w:val="20"/>
                <w:szCs w:val="20"/>
              </w:rPr>
              <m:t>2</m:t>
            </m:r>
          </m:sub>
        </m:sSub>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eastAsiaTheme="minorEastAsia" w:hAnsi="Cambria Math" w:cs="Times New Roman"/>
            <w:sz w:val="20"/>
            <w:szCs w:val="20"/>
          </w:rPr>
          <m:t>+5</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r w:rsidR="00E934B2" w:rsidRPr="005D7713">
        <w:rPr>
          <w:rFonts w:ascii="Times New Roman" w:eastAsiaTheme="minorEastAsia" w:hAnsi="Times New Roman" w:cs="Times New Roman"/>
          <w:sz w:val="20"/>
          <w:szCs w:val="20"/>
        </w:rPr>
        <w:t xml:space="preserve">  </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8x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ctrlPr>
              <w:rPr>
                <w:rFonts w:ascii="Cambria Math" w:hAnsi="Cambria Math" w:cs="Times New Roman"/>
                <w:i/>
                <w:sz w:val="20"/>
                <w:szCs w:val="20"/>
              </w:rPr>
            </m:ctrlPr>
          </m:dPr>
          <m:e>
            <m:r>
              <w:rPr>
                <w:rFonts w:ascii="Cambria Math" w:hAnsi="Cambria Math" w:cs="Times New Roman"/>
                <w:sz w:val="20"/>
                <w:szCs w:val="20"/>
              </w:rPr>
              <m:t>24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-4</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r>
          <w:rPr>
            <w:rFonts w:ascii="Cambria Math" w:hAnsi="Cambria Math" w:cs="Times New Roman"/>
            <w:sz w:val="20"/>
            <w:szCs w:val="20"/>
          </w:rPr>
          <m:t>(64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r>
          <w:rPr>
            <w:rFonts w:ascii="Cambria Math" w:hAnsi="Cambria Math" w:cs="Times New Roman"/>
            <w:sz w:val="20"/>
            <w:szCs w:val="20"/>
          </w:rPr>
          <m:t>-24x)</m:t>
        </m:r>
      </m:oMath>
      <w:r w:rsidR="00E934B2" w:rsidRPr="005D7713">
        <w:rPr>
          <w:rFonts w:ascii="Times New Roman" w:hAnsi="Times New Roman" w:cs="Times New Roman"/>
          <w:sz w:val="20"/>
          <w:szCs w:val="20"/>
        </w:rPr>
        <w:t xml:space="preserve"> </w:t>
      </w:r>
      <w:r w:rsidR="00FE39B6" w:rsidRPr="005D7713">
        <w:rPr>
          <w:rFonts w:ascii="Times New Roman" w:eastAsiaTheme="minorEastAsia" w:hAnsi="Times New Roman" w:cs="Times New Roman"/>
          <w:sz w:val="20"/>
          <w:szCs w:val="20"/>
        </w:rPr>
        <w:t xml:space="preserve"> </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6</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r>
          <w:rPr>
            <w:rFonts w:ascii="Cambria Math" w:hAnsi="Cambria Math" w:cs="Times New Roman"/>
            <w:sz w:val="20"/>
            <w:szCs w:val="20"/>
          </w:rPr>
          <m:t>(8</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4</m:t>
            </m:r>
          </m:sub>
        </m:sSub>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oMath>
      <w:r w:rsidR="00FE39B6" w:rsidRPr="005D7713">
        <w:rPr>
          <w:rFonts w:ascii="Times New Roman" w:hAnsi="Times New Roman" w:cs="Times New Roman"/>
          <w:sz w:val="20"/>
          <w:szCs w:val="20"/>
        </w:rPr>
        <w:t xml:space="preserve"> </w:t>
      </w:r>
    </w:p>
    <w:p w:rsidR="00FE39B6" w:rsidRPr="005D7713" w:rsidRDefault="0005685D" w:rsidP="00A43729">
      <w:pPr>
        <w:spacing w:after="120" w:line="240" w:lineRule="auto"/>
        <w:rPr>
          <w:rFonts w:ascii="Times New Roman" w:hAnsi="Times New Roman" w:cs="Times New Roman"/>
          <w:sz w:val="20"/>
          <w:szCs w:val="20"/>
        </w:rPr>
      </w:pPr>
      <m:oMath>
        <m:r>
          <w:rPr>
            <w:rFonts w:ascii="Cambria Math" w:hAnsi="Cambria Math" w:cs="Times New Roman"/>
            <w:sz w:val="20"/>
            <w:szCs w:val="20"/>
          </w:rPr>
          <m:t>y=8</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d>
          <m:dPr>
            <m:ctrlPr>
              <w:rPr>
                <w:rFonts w:ascii="Cambria Math" w:hAnsi="Cambria Math" w:cs="Times New Roman"/>
                <w:i/>
                <w:sz w:val="20"/>
                <w:szCs w:val="20"/>
              </w:rPr>
            </m:ctrlPr>
          </m:dPr>
          <m:e>
            <m:r>
              <w:rPr>
                <w:rFonts w:ascii="Cambria Math" w:hAnsi="Cambria Math" w:cs="Times New Roman"/>
                <w:sz w:val="20"/>
                <w:szCs w:val="20"/>
              </w:rPr>
              <m:t>192</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r>
              <w:rPr>
                <w:rFonts w:ascii="Cambria Math" w:hAnsi="Cambria Math" w:cs="Times New Roman"/>
                <w:sz w:val="20"/>
                <w:szCs w:val="20"/>
              </w:rPr>
              <m:t>-24</m:t>
            </m:r>
          </m:e>
        </m:d>
      </m:oMath>
      <w:r w:rsidR="00013B01" w:rsidRPr="005D7713">
        <w:rPr>
          <w:rFonts w:ascii="Times New Roman" w:hAnsi="Times New Roman" w:cs="Times New Roman"/>
          <w:sz w:val="20"/>
          <w:szCs w:val="20"/>
        </w:rPr>
        <w:t xml:space="preserve"> </w:t>
      </w:r>
    </w:p>
    <w:p w:rsidR="00013B01" w:rsidRPr="005D7713" w:rsidRDefault="00053B1C" w:rsidP="00A43729">
      <w:pPr>
        <w:spacing w:after="120" w:line="240" w:lineRule="auto"/>
        <w:rPr>
          <w:rFonts w:ascii="Times New Roman" w:eastAsiaTheme="minorEastAsia" w:hAnsi="Times New Roman" w:cs="Times New Roman"/>
          <w:sz w:val="20"/>
          <w:szCs w:val="20"/>
        </w:rPr>
      </w:pPr>
      <m:oMath>
        <m:r>
          <w:rPr>
            <w:rFonts w:ascii="Cambria Math" w:hAnsi="Cambria Math" w:cs="Times New Roman"/>
            <w:sz w:val="20"/>
            <w:szCs w:val="20"/>
          </w:rPr>
          <m:t>y=8</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+48</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num>
          <m:den>
            <m:r>
              <w:rPr>
                <w:rFonts w:ascii="Cambria Math" w:hAnsi="Cambria Math" w:cs="Times New Roman"/>
                <w:sz w:val="20"/>
                <w:szCs w:val="20"/>
              </w:rPr>
              <m:t>2</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192</m:t>
                </m:r>
              </m:num>
              <m:den>
                <m:r>
                  <w:rPr>
                    <w:rFonts w:ascii="Cambria Math" w:hAnsi="Cambria Math" w:cs="Times New Roman"/>
                    <w:sz w:val="20"/>
                    <w:szCs w:val="20"/>
                  </w:rPr>
                  <m:t>4</m:t>
                </m:r>
              </m:den>
            </m:f>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-24</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e>
        </m:d>
      </m:oMath>
      <w:r w:rsidR="00013B01" w:rsidRPr="005D7713">
        <w:rPr>
          <w:rFonts w:ascii="Times New Roman" w:eastAsiaTheme="minorEastAsia" w:hAnsi="Times New Roman" w:cs="Times New Roman"/>
          <w:sz w:val="20"/>
          <w:szCs w:val="20"/>
        </w:rPr>
        <w:t xml:space="preserve"> </w:t>
      </w:r>
    </w:p>
    <w:p w:rsidR="0005685D" w:rsidRPr="005D7713" w:rsidRDefault="00A5783D" w:rsidP="00A43729">
      <w:pPr>
        <w:spacing w:after="120" w:line="240" w:lineRule="auto"/>
        <w:rPr>
          <w:rFonts w:ascii="Times New Roman" w:eastAsiaTheme="minorEastAsia" w:hAnsi="Times New Roman" w:cs="Times New Roman"/>
          <w:sz w:val="20"/>
          <w:szCs w:val="20"/>
        </w:rPr>
      </w:pPr>
      <m:oMath>
        <m:r>
          <w:rPr>
            <w:rFonts w:ascii="Cambria Math" w:hAnsi="Cambria Math" w:cs="Times New Roman"/>
            <w:sz w:val="20"/>
            <w:szCs w:val="20"/>
          </w:rPr>
          <m:t>y=8</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+24</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48</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+24</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0</m:t>
                </m:r>
              </m:sub>
            </m:sSub>
          </m:e>
        </m:d>
      </m:oMath>
      <w:r w:rsidRPr="005D7713">
        <w:rPr>
          <w:rFonts w:ascii="Times New Roman" w:hAnsi="Times New Roman" w:cs="Times New Roman"/>
          <w:sz w:val="20"/>
          <w:szCs w:val="20"/>
        </w:rPr>
        <w:t xml:space="preserve"> </w:t>
      </w:r>
    </w:p>
    <w:p w:rsidR="00456416" w:rsidRPr="005D7713" w:rsidRDefault="00456416" w:rsidP="00A43729">
      <w:pPr>
        <w:spacing w:after="120" w:line="240" w:lineRule="auto"/>
        <w:rPr>
          <w:rFonts w:ascii="Times New Roman" w:hAnsi="Times New Roman" w:cs="Times New Roman"/>
          <w:sz w:val="20"/>
          <w:szCs w:val="20"/>
        </w:rPr>
      </w:pPr>
      <w:r w:rsidRPr="005D7713">
        <w:rPr>
          <w:rFonts w:ascii="Times New Roman" w:hAnsi="Times New Roman" w:cs="Times New Roman"/>
          <w:sz w:val="20"/>
          <w:szCs w:val="20"/>
        </w:rPr>
        <w:t>Equation</w:t>
      </w:r>
      <w:r w:rsidR="00A5783D" w:rsidRPr="005D7713">
        <w:rPr>
          <w:rFonts w:ascii="Times New Roman" w:hAnsi="Times New Roman" w:cs="Times New Roman"/>
          <w:sz w:val="20"/>
          <w:szCs w:val="20"/>
        </w:rPr>
        <w:t xml:space="preserve"> (i)</w:t>
      </w:r>
      <w:r w:rsidRPr="005D7713">
        <w:rPr>
          <w:rFonts w:ascii="Times New Roman" w:hAnsi="Times New Roman" w:cs="Times New Roman"/>
          <w:sz w:val="20"/>
          <w:szCs w:val="20"/>
        </w:rPr>
        <w:t xml:space="preserve"> becomes</w:t>
      </w:r>
    </w:p>
    <w:p w:rsidR="00B1485C" w:rsidRPr="005D7713" w:rsidRDefault="00653326" w:rsidP="00A43729">
      <w:pPr>
        <w:spacing w:after="120" w:line="240" w:lineRule="auto"/>
        <w:rPr>
          <w:rFonts w:ascii="Times New Roman" w:eastAsiaTheme="minorEastAsia"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8</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+24</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d>
              <m:dPr>
                <m:ctrlPr>
                  <w:rPr>
                    <w:rFonts w:ascii="Cambria Math" w:hAnsi="Cambria Math" w:cs="Times New Roman"/>
                    <w:i/>
                    <w:sz w:val="20"/>
                    <w:szCs w:val="20"/>
                  </w:rPr>
                </m:ctrlPr>
              </m:dPr>
              <m:e>
                <m:r>
                  <w:rPr>
                    <w:rFonts w:ascii="Cambria Math" w:hAnsi="Cambria Math" w:cs="Times New Roman"/>
                    <w:sz w:val="20"/>
                    <w:szCs w:val="20"/>
                  </w:rPr>
                  <m:t>48</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+24</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2y</m:t>
                    </m:r>
                  </m:e>
                  <m:sub>
                    <m:r>
                      <w:rPr>
                        <w:rFonts w:ascii="Cambria Math" w:hAnsi="Cambria Math" w:cs="Times New Roman"/>
                        <w:sz w:val="20"/>
                        <w:szCs w:val="20"/>
                      </w:rPr>
                      <m:t>0</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4y</m:t>
                    </m:r>
                  </m:e>
                  <m:sub>
                    <m:r>
                      <w:rPr>
                        <w:rFonts w:ascii="Cambria Math" w:hAnsi="Cambria Math" w:cs="Times New Roman"/>
                        <w:sz w:val="20"/>
                        <w:szCs w:val="20"/>
                      </w:rPr>
                      <m:t>1</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ctrlPr>
                  <w:rPr>
                    <w:rFonts w:ascii="Cambria Math" w:hAnsi="Cambria Math" w:cs="Times New Roman"/>
                    <w:i/>
                    <w:sz w:val="20"/>
                    <w:szCs w:val="20"/>
                  </w:rPr>
                </m:ctrlPr>
              </m:dPr>
              <m:e>
                <m:r>
                  <w:rPr>
                    <w:rFonts w:ascii="Cambria Math" w:hAnsi="Cambria Math" w:cs="Times New Roman"/>
                    <w:sz w:val="20"/>
                    <w:szCs w:val="20"/>
                  </w:rPr>
                  <m:t>6</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d>
              <m:dPr>
                <m:ctrlPr>
                  <w:rPr>
                    <w:rFonts w:ascii="Cambria Math" w:hAnsi="Cambria Math" w:cs="Times New Roman"/>
                    <w:i/>
                    <w:sz w:val="20"/>
                    <w:szCs w:val="20"/>
                  </w:rPr>
                </m:ctrlPr>
              </m:dPr>
              <m:e>
                <m:r>
                  <w:rPr>
                    <w:rFonts w:ascii="Cambria Math" w:hAnsi="Cambria Math" w:cs="Times New Roman"/>
                    <w:sz w:val="20"/>
                    <w:szCs w:val="20"/>
                  </w:rPr>
                  <m:t>8</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3</m:t>
                    </m:r>
                  </m:sub>
                </m:sSub>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m:t>
            </m:r>
          </m:e>
        </m:d>
      </m:oMath>
      <w:r w:rsidR="00053B1C" w:rsidRPr="005D7713">
        <w:rPr>
          <w:rFonts w:ascii="Times New Roman" w:eastAsiaTheme="minorEastAsia" w:hAnsi="Times New Roman" w:cs="Times New Roman"/>
          <w:sz w:val="20"/>
          <w:szCs w:val="20"/>
        </w:rPr>
        <w:t xml:space="preserve">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4</m:t>
                </m:r>
              </m:sub>
            </m:sSub>
          </m:e>
        </m:d>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x</m:t>
            </m:r>
          </m:sup>
        </m:sSup>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x</m:t>
            </m:r>
          </m:e>
        </m:func>
      </m:oMath>
    </w:p>
    <w:p w:rsidR="00C24503" w:rsidRPr="005D7713" w:rsidRDefault="00653326" w:rsidP="00A43729">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4y</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1</m:t>
                </m:r>
              </m:sub>
            </m:sSub>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8y</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8y</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2</m:t>
                </m:r>
              </m:sub>
            </m:sSub>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4y</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24y</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12y</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3</m:t>
                </m:r>
              </m:sub>
            </m:sSub>
          </m:e>
        </m:d>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24y</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8y</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16y</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4</m:t>
                </m:r>
              </m:sub>
            </m:sSub>
          </m:e>
        </m:d>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x</m:t>
            </m:r>
          </m:sup>
        </m:sSup>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x</m:t>
            </m:r>
          </m:e>
        </m:func>
      </m:oMath>
      <w:r w:rsidR="00225D1F" w:rsidRPr="005D7713">
        <w:rPr>
          <w:rFonts w:ascii="Times New Roman" w:eastAsiaTheme="minorEastAsia" w:hAnsi="Times New Roman" w:cs="Times New Roman"/>
          <w:sz w:val="20"/>
          <w:szCs w:val="20"/>
        </w:rPr>
        <w:t xml:space="preserve"> </w:t>
      </w:r>
    </w:p>
    <w:p w:rsidR="00C24503" w:rsidRPr="005D7713" w:rsidRDefault="00653326" w:rsidP="004B4C71">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4+2x</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7+16x+</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4x</m:t>
                </m:r>
              </m:e>
              <m:sup>
                <m:r>
                  <w:rPr>
                    <w:rFonts w:ascii="Cambria Math" w:eastAsiaTheme="minorEastAsia" w:hAnsi="Cambria Math" w:cs="Times New Roman"/>
                    <w:sz w:val="20"/>
                    <w:szCs w:val="20"/>
                  </w:rPr>
                  <m:t>2</m:t>
                </m:r>
              </m:sup>
            </m:sSup>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44x+</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48x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-8+</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8x</m:t>
                </m:r>
              </m:e>
              <m:sup>
                <m:r>
                  <w:rPr>
                    <w:rFonts w:ascii="Cambria Math" w:eastAsiaTheme="minorEastAsia" w:hAnsi="Cambria Math" w:cs="Times New Roman"/>
                    <w:sz w:val="20"/>
                    <w:szCs w:val="20"/>
                  </w:rPr>
                  <m:t>3</m:t>
                </m:r>
              </m:sup>
            </m:sSup>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192</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-24+128</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-48x+16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4</m:t>
                </m:r>
              </m:sup>
            </m:sSup>
            <m:r>
              <w:rPr>
                <w:rFonts w:ascii="Cambria Math" w:eastAsiaTheme="minorEastAsia" w:hAnsi="Cambria Math" w:cs="Times New Roman"/>
                <w:sz w:val="20"/>
                <w:szCs w:val="20"/>
              </w:rPr>
              <m:t>-12</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+1</m:t>
            </m:r>
          </m:e>
        </m:d>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x</m:t>
            </m:r>
          </m:sup>
        </m:sSup>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x</m:t>
            </m:r>
          </m:e>
        </m:func>
      </m:oMath>
      <w:r w:rsidR="004B4C71" w:rsidRPr="005D7713">
        <w:rPr>
          <w:rFonts w:ascii="Times New Roman" w:eastAsiaTheme="minorEastAsia" w:hAnsi="Times New Roman" w:cs="Times New Roman"/>
          <w:sz w:val="20"/>
          <w:szCs w:val="20"/>
        </w:rPr>
        <w:t xml:space="preserve"> </w:t>
      </w:r>
    </w:p>
    <w:p w:rsidR="00456416" w:rsidRPr="005D7713" w:rsidRDefault="00902FE7" w:rsidP="001669B8">
      <w:pPr>
        <w:spacing w:after="120" w:line="240" w:lineRule="auto"/>
        <w:rPr>
          <w:rFonts w:ascii="Times New Roman" w:eastAsiaTheme="minorEastAsia" w:hAnsi="Times New Roman" w:cs="Times New Roman"/>
          <w:sz w:val="20"/>
          <w:szCs w:val="20"/>
        </w:rPr>
      </w:pPr>
      <w:r w:rsidRPr="005D7713">
        <w:rPr>
          <w:rFonts w:ascii="Times New Roman" w:hAnsi="Times New Roman" w:cs="Times New Roman"/>
          <w:sz w:val="20"/>
          <w:szCs w:val="20"/>
        </w:rPr>
        <w:t>For</w:t>
      </w:r>
      <w:r w:rsidRPr="005D7713">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=- 0.809</m:t>
        </m:r>
      </m:oMath>
    </w:p>
    <w:p w:rsidR="00902FE7" w:rsidRPr="005D7713" w:rsidRDefault="00653326" w:rsidP="001669B8">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2.382</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-3.326076</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-16.41671303</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72.71928</m:t>
            </m:r>
          </m:e>
        </m:d>
        <m:r>
          <w:rPr>
            <w:rFonts w:ascii="Cambria Math" w:eastAsiaTheme="minorEastAsia" w:hAnsi="Cambria Math" w:cs="Times New Roman"/>
            <w:sz w:val="20"/>
            <w:szCs w:val="20"/>
          </w:rPr>
          <m:t>=</m:t>
        </m:r>
        <m:r>
          <m:rPr>
            <m:sty m:val="p"/>
          </m:rPr>
          <w:rPr>
            <w:rFonts w:ascii="Cambria Math" w:hAnsi="Cambria Math" w:cs="Times New Roman"/>
            <w:sz w:val="20"/>
            <w:szCs w:val="20"/>
          </w:rPr>
          <m:t>0.3074</m:t>
        </m:r>
      </m:oMath>
      <w:r w:rsidR="001669B8" w:rsidRPr="005D7713">
        <w:rPr>
          <w:rFonts w:ascii="Times New Roman" w:eastAsiaTheme="minorEastAsia" w:hAnsi="Times New Roman" w:cs="Times New Roman"/>
          <w:sz w:val="20"/>
          <w:szCs w:val="20"/>
        </w:rPr>
        <w:t xml:space="preserve"> </w:t>
      </w:r>
    </w:p>
    <w:p w:rsidR="00C944A1" w:rsidRPr="005D7713" w:rsidRDefault="00C944A1" w:rsidP="00A43729">
      <w:pPr>
        <w:spacing w:after="120" w:line="240" w:lineRule="auto"/>
        <w:rPr>
          <w:rFonts w:ascii="Times New Roman" w:eastAsiaTheme="minorEastAsia" w:hAnsi="Times New Roman" w:cs="Times New Roman"/>
          <w:sz w:val="20"/>
          <w:szCs w:val="20"/>
        </w:rPr>
      </w:pPr>
      <w:r w:rsidRPr="005D7713">
        <w:rPr>
          <w:rFonts w:ascii="Times New Roman" w:eastAsiaTheme="minorEastAsia" w:hAnsi="Times New Roman" w:cs="Times New Roman"/>
          <w:sz w:val="20"/>
          <w:szCs w:val="20"/>
        </w:rPr>
        <w:t xml:space="preserve">For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xml:space="preserve"> = - 0.309</m:t>
        </m:r>
      </m:oMath>
    </w:p>
    <w:p w:rsidR="00C944A1" w:rsidRPr="005D7713" w:rsidRDefault="00653326" w:rsidP="001669B8">
      <w:pPr>
        <w:spacing w:after="120" w:line="240" w:lineRule="auto"/>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4.18</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12.3259</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10.415117</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-16.72308955</m:t>
            </m:r>
          </m:e>
        </m:d>
        <m:r>
          <w:rPr>
            <w:rFonts w:ascii="Cambria Math" w:eastAsiaTheme="minorEastAsia" w:hAnsi="Cambria Math" w:cs="Times New Roman"/>
            <w:sz w:val="20"/>
            <w:szCs w:val="20"/>
          </w:rPr>
          <m:t>=</m:t>
        </m:r>
        <m:r>
          <m:rPr>
            <m:sty m:val="p"/>
          </m:rPr>
          <w:rPr>
            <w:rFonts w:ascii="Cambria Math" w:hAnsi="Cambria Math" w:cs="Times New Roman"/>
            <w:sz w:val="20"/>
            <w:szCs w:val="20"/>
          </w:rPr>
          <m:t>1.2976</m:t>
        </m:r>
      </m:oMath>
      <w:r w:rsidR="001669B8" w:rsidRPr="005D7713">
        <w:rPr>
          <w:rFonts w:ascii="Times New Roman" w:hAnsi="Times New Roman" w:cs="Times New Roman"/>
          <w:sz w:val="20"/>
          <w:szCs w:val="20"/>
        </w:rPr>
        <w:t xml:space="preserve"> </w:t>
      </w:r>
    </w:p>
    <w:p w:rsidR="00C944A1" w:rsidRPr="005D7713" w:rsidRDefault="00653326" w:rsidP="00A43729">
      <w:pPr>
        <w:spacing w:after="120" w:line="240" w:lineRule="auto"/>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 xml:space="preserve"> = 0.809</m:t>
        </m:r>
      </m:oMath>
      <w:r w:rsidR="00C944A1" w:rsidRPr="005D7713">
        <w:rPr>
          <w:rFonts w:ascii="Times New Roman" w:hAnsi="Times New Roman" w:cs="Times New Roman"/>
          <w:sz w:val="20"/>
          <w:szCs w:val="20"/>
        </w:rPr>
        <w:tab/>
      </w:r>
    </w:p>
    <w:p w:rsidR="00217354" w:rsidRPr="005D7713" w:rsidRDefault="00653326" w:rsidP="00217354">
      <w:pPr>
        <w:spacing w:after="120" w:line="240" w:lineRule="auto"/>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5.618</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22.5614</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63.246893</m:t>
              </m:r>
            </m:e>
          </m:d>
        </m:oMath>
      </m:oMathPara>
    </w:p>
    <w:p w:rsidR="00AF00B1" w:rsidRDefault="009A59C9" w:rsidP="00217354">
      <w:pPr>
        <w:spacing w:after="120" w:line="240" w:lineRule="auto"/>
        <w:rPr>
          <w:rFonts w:ascii="Times New Roman" w:hAnsi="Times New Roman" w:cs="Times New Roman"/>
          <w:sz w:val="20"/>
          <w:szCs w:val="20"/>
        </w:rPr>
      </w:pPr>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d>
          <m:dPr>
            <m:ctrlPr>
              <w:rPr>
                <w:rFonts w:ascii="Cambria Math" w:eastAsiaTheme="minorEastAsia" w:hAnsi="Cambria Math" w:cs="Times New Roman"/>
                <w:i/>
                <w:sz w:val="20"/>
                <w:szCs w:val="20"/>
              </w:rPr>
            </m:ctrlPr>
          </m:dPr>
          <m:e>
            <m:r>
              <m:rPr>
                <m:sty m:val="p"/>
              </m:rPr>
              <w:rPr>
                <w:rFonts w:ascii="Cambria Math" w:hAnsi="Cambria Math" w:cs="Times New Roman"/>
                <w:sz w:val="20"/>
                <w:szCs w:val="20"/>
              </w:rPr>
              <m:t>130.6009226</m:t>
            </m:r>
          </m:e>
        </m:d>
        <m:r>
          <w:rPr>
            <w:rFonts w:ascii="Cambria Math" w:eastAsiaTheme="minorEastAsia" w:hAnsi="Cambria Math" w:cs="Times New Roman"/>
            <w:sz w:val="20"/>
            <w:szCs w:val="20"/>
          </w:rPr>
          <m:t>=</m:t>
        </m:r>
        <m:r>
          <m:rPr>
            <m:sty m:val="p"/>
          </m:rPr>
          <w:rPr>
            <w:rFonts w:ascii="Cambria Math" w:hAnsi="Cambria Math" w:cs="Times New Roman"/>
            <w:sz w:val="20"/>
            <w:szCs w:val="20"/>
          </w:rPr>
          <m:t>1.550051</m:t>
        </m:r>
      </m:oMath>
      <w:r w:rsidR="00217354" w:rsidRPr="005D7713">
        <w:rPr>
          <w:rFonts w:ascii="Times New Roman" w:hAnsi="Times New Roman" w:cs="Times New Roman"/>
          <w:sz w:val="20"/>
          <w:szCs w:val="20"/>
        </w:rPr>
        <w:t xml:space="preserve"> </w:t>
      </w:r>
      <w:r w:rsidR="00AF00B1">
        <w:rPr>
          <w:rFonts w:ascii="Times New Roman" w:hAnsi="Times New Roman" w:cs="Times New Roman"/>
          <w:sz w:val="20"/>
          <w:szCs w:val="20"/>
        </w:rPr>
        <w:br w:type="page"/>
      </w:r>
    </w:p>
    <w:p w:rsidR="00217354" w:rsidRPr="005D7713" w:rsidRDefault="00217354" w:rsidP="00217354">
      <w:pPr>
        <w:spacing w:after="120" w:line="240" w:lineRule="auto"/>
        <w:rPr>
          <w:rFonts w:ascii="Times New Roman" w:hAnsi="Times New Roman" w:cs="Times New Roman"/>
          <w:sz w:val="20"/>
          <w:szCs w:val="20"/>
        </w:rPr>
        <w:sectPr w:rsidR="00217354" w:rsidRPr="005D7713" w:rsidSect="00D54AEF">
          <w:type w:val="continuous"/>
          <w:pgSz w:w="12240" w:h="15840" w:code="1"/>
          <w:pgMar w:top="1008" w:right="1008" w:bottom="1008" w:left="1008" w:header="720" w:footer="720" w:gutter="0"/>
          <w:cols w:num="2" w:space="360"/>
          <w:docGrid w:linePitch="360"/>
        </w:sectPr>
      </w:pPr>
    </w:p>
    <w:p w:rsidR="00456416" w:rsidRPr="005D7713" w:rsidRDefault="00653326" w:rsidP="006B5AFA">
      <w:pPr>
        <w:spacing w:after="120" w:line="240" w:lineRule="auto"/>
        <w:rPr>
          <w:rFonts w:ascii="Times New Roman" w:hAnsi="Times New Roman" w:cs="Times New Roman"/>
          <w:sz w:val="20"/>
          <w:szCs w:val="20"/>
        </w:rPr>
      </w:pPr>
      <m:oMath>
        <m:r>
          <m:rPr>
            <m:sty m:val="p"/>
          </m:rPr>
          <w:rPr>
            <w:rFonts w:ascii="Cambria Math" w:hAnsi="Cambria Math" w:cs="Times New Roman"/>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388.2pt;margin-top:4.25pt;width:7.8pt;height:102.8pt;z-index:251664384"/>
          </w:pict>
        </m:r>
        <m:r>
          <m:rPr>
            <m:sty m:val="p"/>
          </m:rPr>
          <w:rPr>
            <w:rFonts w:ascii="Cambria Math" w:hAnsi="Cambria Math" w:cs="Times New Roman"/>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margin-left:433.65pt;margin-top:3.45pt;width:5.45pt;height:103.6pt;z-index:251665408"/>
          </w:pict>
        </m:r>
        <m:r>
          <m:rPr>
            <m:sty m:val="p"/>
          </m:rPr>
          <w:rPr>
            <w:rFonts w:ascii="Cambria Math" w:hAnsi="Cambria Math" w:cs="Times New Roman"/>
            <w:noProof/>
            <w:sz w:val="20"/>
            <w:szCs w:val="20"/>
          </w:rPr>
          <w:pict>
            <v:shape id="_x0000_s1034" type="#_x0000_t86" style="position:absolute;margin-left:355.5pt;margin-top:3.45pt;width:6.55pt;height:103.6pt;z-index:251663360"/>
          </w:pict>
        </m:r>
        <m:r>
          <m:rPr>
            <m:sty m:val="p"/>
          </m:rPr>
          <w:rPr>
            <w:rFonts w:ascii="Cambria Math" w:hAnsi="Cambria Math" w:cs="Times New Roman"/>
            <w:noProof/>
            <w:sz w:val="20"/>
            <w:szCs w:val="20"/>
          </w:rPr>
          <w:pict>
            <v:shape id="_x0000_s1033" type="#_x0000_t85" style="position:absolute;margin-left:328.1pt;margin-top:3.3pt;width:6.45pt;height:103.75pt;z-index:251662336"/>
          </w:pict>
        </m:r>
        <m:r>
          <m:rPr>
            <m:sty m:val="p"/>
          </m:rPr>
          <w:rPr>
            <w:rFonts w:ascii="Cambria Math" w:hAnsi="Cambria Math" w:cs="Times New Roman"/>
            <w:noProof/>
            <w:sz w:val="20"/>
            <w:szCs w:val="20"/>
          </w:rPr>
          <w:pict>
            <v:shape id="_x0000_s1032" type="#_x0000_t86" style="position:absolute;margin-left:317.25pt;margin-top:5.35pt;width:6.4pt;height:101.7pt;z-index:251661312"/>
          </w:pict>
        </m:r>
        <m:r>
          <m:rPr>
            <m:sty m:val="p"/>
          </m:rPr>
          <w:rPr>
            <w:rFonts w:ascii="Cambria Math" w:hAnsi="Cambria Math" w:cs="Times New Roman"/>
            <w:noProof/>
            <w:sz w:val="20"/>
            <w:szCs w:val="20"/>
          </w:rPr>
          <w:pict>
            <v:shape id="_x0000_s1031" type="#_x0000_t85" style="position:absolute;margin-left:3.5pt;margin-top:4.2pt;width:6.75pt;height:102.85pt;z-index:251660288"/>
          </w:pict>
        </m:r>
      </m:oMath>
    </w:p>
    <w:tbl>
      <w:tblPr>
        <w:tblW w:w="0" w:type="auto"/>
        <w:tblLook w:val="04A0" w:firstRow="1" w:lastRow="0" w:firstColumn="1" w:lastColumn="0" w:noHBand="0" w:noVBand="1"/>
      </w:tblPr>
      <w:tblGrid>
        <w:gridCol w:w="848"/>
        <w:gridCol w:w="1059"/>
        <w:gridCol w:w="1297"/>
        <w:gridCol w:w="1836"/>
        <w:gridCol w:w="1600"/>
        <w:gridCol w:w="619"/>
        <w:gridCol w:w="699"/>
        <w:gridCol w:w="898"/>
      </w:tblGrid>
      <w:tr w:rsidR="00B25EED" w:rsidRPr="005D7713" w:rsidTr="00B25EED">
        <w:tc>
          <w:tcPr>
            <w:tcW w:w="84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w:t>
            </w:r>
          </w:p>
        </w:tc>
        <w:tc>
          <w:tcPr>
            <w:tcW w:w="105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-2</w:t>
            </w:r>
          </w:p>
        </w:tc>
        <w:tc>
          <w:tcPr>
            <w:tcW w:w="1297"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3</w:t>
            </w:r>
          </w:p>
        </w:tc>
        <w:tc>
          <w:tcPr>
            <w:tcW w:w="1836"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-4</w:t>
            </w:r>
          </w:p>
        </w:tc>
        <w:tc>
          <w:tcPr>
            <w:tcW w:w="1600"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5</w:t>
            </w:r>
          </w:p>
        </w:tc>
        <w:tc>
          <w:tcPr>
            <w:tcW w:w="61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a</w:t>
            </w:r>
            <w:r w:rsidRPr="005D7713">
              <w:rPr>
                <w:rFonts w:ascii="Times New Roman" w:hAnsi="Times New Roman" w:cs="Times New Roman"/>
                <w:sz w:val="20"/>
                <w:szCs w:val="20"/>
                <w:vertAlign w:val="subscript"/>
              </w:rPr>
              <w:t>0</w:t>
            </w:r>
          </w:p>
        </w:tc>
        <w:tc>
          <w:tcPr>
            <w:tcW w:w="699" w:type="dxa"/>
          </w:tcPr>
          <w:p w:rsidR="00B25EED" w:rsidRPr="005D7713" w:rsidRDefault="00B25EED" w:rsidP="00A43729">
            <w:pPr>
              <w:spacing w:after="120" w:line="240" w:lineRule="auto"/>
              <w:jc w:val="center"/>
              <w:rPr>
                <w:rFonts w:ascii="Times New Roman" w:hAnsi="Times New Roman" w:cs="Times New Roman"/>
                <w:sz w:val="20"/>
                <w:szCs w:val="20"/>
              </w:rPr>
            </w:pPr>
          </w:p>
        </w:tc>
        <w:tc>
          <w:tcPr>
            <w:tcW w:w="89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0</w:t>
            </w:r>
          </w:p>
        </w:tc>
      </w:tr>
      <w:tr w:rsidR="00B25EED" w:rsidRPr="005D7713" w:rsidTr="00125FCD">
        <w:trPr>
          <w:trHeight w:val="468"/>
        </w:trPr>
        <w:tc>
          <w:tcPr>
            <w:tcW w:w="84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w:t>
            </w:r>
          </w:p>
        </w:tc>
        <w:tc>
          <w:tcPr>
            <w:tcW w:w="105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2.382</w:t>
            </w:r>
          </w:p>
        </w:tc>
        <w:tc>
          <w:tcPr>
            <w:tcW w:w="1297"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-3.326076</w:t>
            </w:r>
          </w:p>
        </w:tc>
        <w:tc>
          <w:tcPr>
            <w:tcW w:w="1836"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-16.41671303</w:t>
            </w:r>
          </w:p>
        </w:tc>
        <w:tc>
          <w:tcPr>
            <w:tcW w:w="1600"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72.71928956</w:t>
            </w:r>
          </w:p>
        </w:tc>
        <w:tc>
          <w:tcPr>
            <w:tcW w:w="61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a</w:t>
            </w:r>
            <w:r w:rsidRPr="005D7713">
              <w:rPr>
                <w:rFonts w:ascii="Times New Roman" w:hAnsi="Times New Roman" w:cs="Times New Roman"/>
                <w:sz w:val="20"/>
                <w:szCs w:val="20"/>
                <w:vertAlign w:val="subscript"/>
              </w:rPr>
              <w:t>1</w:t>
            </w:r>
          </w:p>
        </w:tc>
        <w:tc>
          <w:tcPr>
            <w:tcW w:w="699" w:type="dxa"/>
          </w:tcPr>
          <w:p w:rsidR="00B25EED" w:rsidRPr="005D7713" w:rsidRDefault="00B25EED" w:rsidP="00A43729">
            <w:pPr>
              <w:spacing w:after="120" w:line="240" w:lineRule="auto"/>
              <w:jc w:val="center"/>
              <w:rPr>
                <w:rFonts w:ascii="Times New Roman" w:hAnsi="Times New Roman" w:cs="Times New Roman"/>
                <w:sz w:val="20"/>
                <w:szCs w:val="20"/>
              </w:rPr>
            </w:pPr>
          </w:p>
        </w:tc>
        <w:tc>
          <w:tcPr>
            <w:tcW w:w="89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0.3074</w:t>
            </w:r>
          </w:p>
        </w:tc>
      </w:tr>
      <w:tr w:rsidR="00B25EED" w:rsidRPr="005D7713" w:rsidTr="00B25EED">
        <w:tc>
          <w:tcPr>
            <w:tcW w:w="84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w:t>
            </w:r>
          </w:p>
        </w:tc>
        <w:tc>
          <w:tcPr>
            <w:tcW w:w="105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4.618</w:t>
            </w:r>
          </w:p>
        </w:tc>
        <w:tc>
          <w:tcPr>
            <w:tcW w:w="1297"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12.325924</w:t>
            </w:r>
          </w:p>
        </w:tc>
        <w:tc>
          <w:tcPr>
            <w:tcW w:w="1836"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10.41511703</w:t>
            </w:r>
          </w:p>
        </w:tc>
        <w:tc>
          <w:tcPr>
            <w:tcW w:w="1600"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-16.72308955</w:t>
            </w:r>
          </w:p>
        </w:tc>
        <w:tc>
          <w:tcPr>
            <w:tcW w:w="61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a</w:t>
            </w:r>
            <w:r w:rsidRPr="005D7713">
              <w:rPr>
                <w:rFonts w:ascii="Times New Roman" w:hAnsi="Times New Roman" w:cs="Times New Roman"/>
                <w:sz w:val="20"/>
                <w:szCs w:val="20"/>
                <w:vertAlign w:val="subscript"/>
              </w:rPr>
              <w:t>2</w:t>
            </w:r>
          </w:p>
        </w:tc>
        <w:tc>
          <w:tcPr>
            <w:tcW w:w="69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w:t>
            </w:r>
          </w:p>
        </w:tc>
        <w:tc>
          <w:tcPr>
            <w:tcW w:w="89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1.2976</w:t>
            </w:r>
          </w:p>
        </w:tc>
      </w:tr>
      <w:tr w:rsidR="00B25EED" w:rsidRPr="005D7713" w:rsidTr="00B25EED">
        <w:tc>
          <w:tcPr>
            <w:tcW w:w="84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w:t>
            </w:r>
          </w:p>
        </w:tc>
        <w:tc>
          <w:tcPr>
            <w:tcW w:w="105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5.618</w:t>
            </w:r>
          </w:p>
        </w:tc>
        <w:tc>
          <w:tcPr>
            <w:tcW w:w="1297"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22.561924</w:t>
            </w:r>
          </w:p>
        </w:tc>
        <w:tc>
          <w:tcPr>
            <w:tcW w:w="1836"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63.24688903</w:t>
            </w:r>
          </w:p>
        </w:tc>
        <w:tc>
          <w:tcPr>
            <w:tcW w:w="1600"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130.6009226</w:t>
            </w:r>
          </w:p>
        </w:tc>
        <w:tc>
          <w:tcPr>
            <w:tcW w:w="61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a</w:t>
            </w:r>
            <w:r w:rsidRPr="005D7713">
              <w:rPr>
                <w:rFonts w:ascii="Times New Roman" w:hAnsi="Times New Roman" w:cs="Times New Roman"/>
                <w:sz w:val="20"/>
                <w:szCs w:val="20"/>
                <w:vertAlign w:val="subscript"/>
              </w:rPr>
              <w:t>3</w:t>
            </w:r>
          </w:p>
        </w:tc>
        <w:tc>
          <w:tcPr>
            <w:tcW w:w="699" w:type="dxa"/>
          </w:tcPr>
          <w:p w:rsidR="00B25EED" w:rsidRPr="005D7713" w:rsidRDefault="00B25EED" w:rsidP="00A43729">
            <w:pPr>
              <w:spacing w:after="120" w:line="240" w:lineRule="auto"/>
              <w:jc w:val="center"/>
              <w:rPr>
                <w:rFonts w:ascii="Times New Roman" w:hAnsi="Times New Roman" w:cs="Times New Roman"/>
                <w:sz w:val="20"/>
                <w:szCs w:val="20"/>
              </w:rPr>
            </w:pPr>
          </w:p>
        </w:tc>
        <w:tc>
          <w:tcPr>
            <w:tcW w:w="89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1.5500</w:t>
            </w:r>
          </w:p>
        </w:tc>
      </w:tr>
      <w:tr w:rsidR="00B25EED" w:rsidRPr="005D7713" w:rsidTr="00B25EED">
        <w:tc>
          <w:tcPr>
            <w:tcW w:w="84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1</w:t>
            </w:r>
          </w:p>
        </w:tc>
        <w:tc>
          <w:tcPr>
            <w:tcW w:w="105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2</w:t>
            </w:r>
          </w:p>
        </w:tc>
        <w:tc>
          <w:tcPr>
            <w:tcW w:w="1297"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3</w:t>
            </w:r>
          </w:p>
        </w:tc>
        <w:tc>
          <w:tcPr>
            <w:tcW w:w="1836"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4</w:t>
            </w:r>
          </w:p>
        </w:tc>
        <w:tc>
          <w:tcPr>
            <w:tcW w:w="1600"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5</w:t>
            </w:r>
          </w:p>
        </w:tc>
        <w:tc>
          <w:tcPr>
            <w:tcW w:w="619"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a</w:t>
            </w:r>
            <w:r w:rsidRPr="005D7713">
              <w:rPr>
                <w:rFonts w:ascii="Times New Roman" w:hAnsi="Times New Roman" w:cs="Times New Roman"/>
                <w:sz w:val="20"/>
                <w:szCs w:val="20"/>
                <w:vertAlign w:val="subscript"/>
              </w:rPr>
              <w:t>4</w:t>
            </w:r>
          </w:p>
        </w:tc>
        <w:tc>
          <w:tcPr>
            <w:tcW w:w="699" w:type="dxa"/>
          </w:tcPr>
          <w:p w:rsidR="00B25EED" w:rsidRPr="005D7713" w:rsidRDefault="00B25EED" w:rsidP="00A43729">
            <w:pPr>
              <w:spacing w:after="120" w:line="240" w:lineRule="auto"/>
              <w:jc w:val="center"/>
              <w:rPr>
                <w:rFonts w:ascii="Times New Roman" w:hAnsi="Times New Roman" w:cs="Times New Roman"/>
                <w:sz w:val="20"/>
                <w:szCs w:val="20"/>
              </w:rPr>
            </w:pPr>
          </w:p>
        </w:tc>
        <w:tc>
          <w:tcPr>
            <w:tcW w:w="898" w:type="dxa"/>
          </w:tcPr>
          <w:p w:rsidR="00B25EED" w:rsidRPr="005D7713" w:rsidRDefault="00B25EED" w:rsidP="00A43729">
            <w:pPr>
              <w:spacing w:after="120" w:line="240" w:lineRule="auto"/>
              <w:jc w:val="center"/>
              <w:rPr>
                <w:rFonts w:ascii="Times New Roman" w:hAnsi="Times New Roman" w:cs="Times New Roman"/>
                <w:sz w:val="20"/>
                <w:szCs w:val="20"/>
              </w:rPr>
            </w:pPr>
            <w:r w:rsidRPr="005D7713">
              <w:rPr>
                <w:rFonts w:ascii="Times New Roman" w:hAnsi="Times New Roman" w:cs="Times New Roman"/>
                <w:sz w:val="20"/>
                <w:szCs w:val="20"/>
              </w:rPr>
              <w:t>0</w:t>
            </w:r>
          </w:p>
        </w:tc>
      </w:tr>
    </w:tbl>
    <w:p w:rsidR="00CF584B" w:rsidRPr="005D7713" w:rsidRDefault="00CF584B" w:rsidP="00A43729">
      <w:pPr>
        <w:spacing w:after="120" w:line="240" w:lineRule="auto"/>
        <w:ind w:left="720"/>
        <w:rPr>
          <w:rFonts w:ascii="Times New Roman" w:hAnsi="Times New Roman" w:cs="Times New Roman"/>
          <w:sz w:val="20"/>
          <w:szCs w:val="20"/>
        </w:rPr>
      </w:pPr>
    </w:p>
    <w:p w:rsidR="00FF6B72" w:rsidRPr="005D7713" w:rsidRDefault="00FF6B72" w:rsidP="006B5AFA">
      <w:pPr>
        <w:spacing w:after="120" w:line="240" w:lineRule="auto"/>
        <w:rPr>
          <w:rFonts w:ascii="Cambria Math" w:hAnsi="Cambria Math" w:cs="Times New Roman"/>
          <w:sz w:val="20"/>
          <w:szCs w:val="20"/>
          <w:oMath/>
        </w:rPr>
        <w:sectPr w:rsidR="00FF6B72" w:rsidRPr="005D7713" w:rsidSect="00D54AEF">
          <w:type w:val="continuous"/>
          <w:pgSz w:w="12240" w:h="15840" w:code="1"/>
          <w:pgMar w:top="1008" w:right="1008" w:bottom="1008" w:left="1008" w:header="720" w:footer="720" w:gutter="0"/>
          <w:cols w:space="720"/>
          <w:docGrid w:linePitch="360"/>
        </w:sectPr>
      </w:pPr>
    </w:p>
    <w:p w:rsidR="006B5AFA" w:rsidRPr="005D7713" w:rsidRDefault="00653326" w:rsidP="00627E56">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m:rPr>
            <m:sty m:val="p"/>
          </m:rPr>
          <w:rPr>
            <w:rFonts w:ascii="Cambria Math" w:hAnsi="Cambria Math" w:cs="Times New Roman"/>
            <w:sz w:val="20"/>
            <w:szCs w:val="20"/>
          </w:rPr>
          <m:t>=- 0.50239537827667</m:t>
        </m:r>
        <m:r>
          <m:rPr>
            <m:sty m:val="p"/>
          </m:rPr>
          <w:rPr>
            <w:rFonts w:ascii="Cambria Math" w:hAnsi="Times New Roman" w:cs="Times New Roman"/>
            <w:sz w:val="20"/>
            <w:szCs w:val="20"/>
          </w:rPr>
          <m:t xml:space="preserve">,  </m:t>
        </m:r>
      </m:oMath>
      <w:r w:rsidR="006B5AFA" w:rsidRPr="005D7713">
        <w:rPr>
          <w:rFonts w:ascii="Times New Roman" w:eastAsiaTheme="minorEastAsia" w:hAnsi="Times New Roman" w:cs="Times New Roman"/>
          <w:sz w:val="20"/>
          <w:szCs w:val="20"/>
        </w:rPr>
        <w:t xml:space="preserve"> </w:t>
      </w:r>
    </w:p>
    <w:p w:rsidR="0043256D" w:rsidRPr="005D7713" w:rsidRDefault="00653326" w:rsidP="006B5AFA">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=0.086811224429835</m:t>
        </m:r>
      </m:oMath>
      <w:r w:rsidR="006B5AFA" w:rsidRPr="005D7713">
        <w:rPr>
          <w:rFonts w:ascii="Times New Roman" w:eastAsiaTheme="minorEastAsia" w:hAnsi="Times New Roman" w:cs="Times New Roman"/>
          <w:sz w:val="20"/>
          <w:szCs w:val="20"/>
        </w:rPr>
        <w:t xml:space="preserve"> </w:t>
      </w:r>
    </w:p>
    <w:p w:rsidR="00327F1E" w:rsidRPr="005D7713" w:rsidRDefault="00653326" w:rsidP="0065401B">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=0.157937634250085,</m:t>
        </m:r>
      </m:oMath>
      <w:r w:rsidR="0065401B" w:rsidRPr="005D7713">
        <w:rPr>
          <w:rFonts w:ascii="Times New Roman" w:eastAsiaTheme="minorEastAsia" w:hAnsi="Times New Roman" w:cs="Times New Roman"/>
          <w:sz w:val="20"/>
          <w:szCs w:val="20"/>
        </w:rPr>
        <w:t xml:space="preserve"> </w:t>
      </w:r>
    </w:p>
    <w:p w:rsidR="00456416" w:rsidRPr="005D7713" w:rsidRDefault="00DB0A0E" w:rsidP="0065401B">
      <w:pPr>
        <w:spacing w:after="120" w:line="240" w:lineRule="auto"/>
        <w:rPr>
          <w:rFonts w:ascii="Times New Roman" w:eastAsiaTheme="minorEastAsia" w:hAnsi="Times New Roman" w:cs="Times New Roman"/>
          <w:sz w:val="20"/>
          <w:szCs w:val="20"/>
        </w:rPr>
      </w:pP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=-0.04340561221491</m:t>
        </m:r>
      </m:oMath>
      <w:r w:rsidR="0065401B" w:rsidRPr="005D7713">
        <w:rPr>
          <w:rFonts w:ascii="Times New Roman" w:eastAsiaTheme="minorEastAsia" w:hAnsi="Times New Roman" w:cs="Times New Roman"/>
          <w:sz w:val="20"/>
          <w:szCs w:val="20"/>
        </w:rPr>
        <w:t xml:space="preserve"> </w:t>
      </w:r>
    </w:p>
    <w:p w:rsidR="00456416" w:rsidRPr="005D7713" w:rsidRDefault="00653326" w:rsidP="0065401B">
      <w:pPr>
        <w:spacing w:after="120" w:line="240" w:lineRule="auto"/>
        <w:rPr>
          <w:rFonts w:ascii="Times New Roman" w:eastAsiaTheme="minorEastAsia" w:hAnsi="Times New Roman" w:cs="Times New Roman"/>
          <w:sz w:val="20"/>
          <w:szCs w:val="20"/>
        </w:rPr>
      </w:pPr>
      <m:oMath>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a</m:t>
            </m:r>
          </m:e>
          <m:sub>
            <m:r>
              <w:rPr>
                <w:rFonts w:ascii="Cambria Math" w:hAnsi="Cambria Math" w:cs="Times New Roman"/>
                <w:sz w:val="20"/>
                <w:szCs w:val="20"/>
                <w:vertAlign w:val="subscript"/>
              </w:rPr>
              <m:t>4</m:t>
            </m:r>
          </m:sub>
        </m:sSub>
        <m:r>
          <w:rPr>
            <w:rFonts w:ascii="Cambria Math" w:hAnsi="Cambria Math" w:cs="Times New Roman"/>
            <w:sz w:val="20"/>
            <w:szCs w:val="20"/>
          </w:rPr>
          <m:t>=0.005716567015483</m:t>
        </m:r>
      </m:oMath>
      <w:r w:rsidR="0043256D" w:rsidRPr="005D7713">
        <w:rPr>
          <w:rFonts w:ascii="Times New Roman" w:eastAsiaTheme="minorEastAsia" w:hAnsi="Times New Roman" w:cs="Times New Roman"/>
          <w:sz w:val="20"/>
          <w:szCs w:val="20"/>
        </w:rPr>
        <w:t xml:space="preserve"> </w:t>
      </w:r>
    </w:p>
    <w:p w:rsidR="003434CB" w:rsidRDefault="00116ABD" w:rsidP="00A43729">
      <w:pPr>
        <w:spacing w:after="120" w:line="240" w:lineRule="auto"/>
        <w:rPr>
          <w:rFonts w:ascii="Times New Roman" w:eastAsiaTheme="minorEastAsia" w:hAnsi="Times New Roman" w:cs="Times New Roman"/>
          <w:sz w:val="20"/>
          <w:szCs w:val="20"/>
        </w:rPr>
      </w:pPr>
      <m:oMath>
        <m:r>
          <w:rPr>
            <w:rFonts w:ascii="Cambria Math" w:hAnsi="Cambria Math" w:cs="Times New Roman"/>
            <w:sz w:val="20"/>
            <w:szCs w:val="20"/>
          </w:rPr>
          <m:t>y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 xml:space="preserve">+ </m:t>
        </m:r>
      </m:oMath>
      <w:r w:rsidR="002E1B6A" w:rsidRPr="005D7713">
        <w:rPr>
          <w:rFonts w:ascii="Times New Roman" w:eastAsiaTheme="minorEastAsia" w:hAnsi="Times New Roman" w:cs="Times New Roman"/>
          <w:sz w:val="20"/>
          <w:szCs w:val="20"/>
        </w:rPr>
        <w:t xml:space="preserve"> </w:t>
      </w:r>
    </w:p>
    <w:p w:rsidR="00327705" w:rsidRPr="003434CB" w:rsidRDefault="00B2725F" w:rsidP="00A43729">
      <w:pPr>
        <w:spacing w:after="120" w:line="240" w:lineRule="auto"/>
        <w:rPr>
          <w:rFonts w:ascii="Times New Roman" w:eastAsiaTheme="minorEastAsia" w:hAnsi="Times New Roman" w:cs="Times New Roman"/>
          <w:sz w:val="20"/>
          <w:szCs w:val="20"/>
        </w:rPr>
      </w:pPr>
      <m:oMath>
        <m:r>
          <w:rPr>
            <w:rFonts w:ascii="Cambria Math" w:hAnsi="Cambria Math" w:cs="Times New Roman"/>
            <w:sz w:val="20"/>
            <w:szCs w:val="20"/>
          </w:rPr>
          <m:t xml:space="preserve">y=- 0.5028277+ 0.081125 </m:t>
        </m:r>
        <m:d>
          <m:dPr>
            <m:ctrlPr>
              <w:rPr>
                <w:rFonts w:ascii="Cambria Math" w:hAnsi="Cambria Math" w:cs="Times New Roman"/>
                <w:i/>
                <w:sz w:val="20"/>
                <w:szCs w:val="20"/>
              </w:rPr>
            </m:ctrlPr>
          </m:dPr>
          <m:e>
            <m:r>
              <w:rPr>
                <w:rFonts w:ascii="Cambria Math" w:hAnsi="Cambria Math" w:cs="Times New Roman"/>
                <w:sz w:val="20"/>
                <w:szCs w:val="20"/>
              </w:rPr>
              <m:t>2x</m:t>
            </m:r>
          </m:e>
        </m:d>
        <m:r>
          <w:rPr>
            <w:rFonts w:ascii="Cambria Math" w:hAnsi="Cambria Math" w:cs="Times New Roman"/>
            <w:sz w:val="20"/>
            <w:szCs w:val="20"/>
          </w:rPr>
          <m:t xml:space="preserve">+ 0.157937635 </m:t>
        </m:r>
        <m:d>
          <m:dPr>
            <m:ctrlPr>
              <w:rPr>
                <w:rFonts w:ascii="Cambria Math" w:hAnsi="Cambria Math" w:cs="Times New Roman"/>
                <w:i/>
                <w:sz w:val="20"/>
                <w:szCs w:val="20"/>
              </w:rPr>
            </m:ctrlPr>
          </m:dPr>
          <m:e>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 xml:space="preserve"> – 1</m:t>
            </m:r>
          </m:e>
        </m:d>
        <m:r>
          <w:rPr>
            <w:rFonts w:ascii="Cambria Math" w:hAnsi="Cambria Math" w:cs="Times New Roman"/>
            <w:sz w:val="20"/>
            <w:szCs w:val="20"/>
          </w:rPr>
          <m:t>– 0.04318</m:t>
        </m:r>
        <m:d>
          <m:dPr>
            <m:ctrlPr>
              <w:rPr>
                <w:rFonts w:ascii="Cambria Math" w:hAnsi="Cambria Math" w:cs="Times New Roman"/>
                <w:i/>
                <w:sz w:val="20"/>
                <w:szCs w:val="20"/>
              </w:rPr>
            </m:ctrlPr>
          </m:dPr>
          <m:e>
            <m:r>
              <w:rPr>
                <w:rFonts w:ascii="Cambria Math" w:hAnsi="Cambria Math" w:cs="Times New Roman"/>
                <w:sz w:val="20"/>
                <w:szCs w:val="20"/>
              </w:rPr>
              <m:t>8</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r>
              <w:rPr>
                <w:rFonts w:ascii="Cambria Math" w:hAnsi="Cambria Math" w:cs="Times New Roman"/>
                <w:sz w:val="20"/>
                <w:szCs w:val="20"/>
              </w:rPr>
              <m:t xml:space="preserve"> – 4x</m:t>
            </m:r>
          </m:e>
        </m:d>
        <m:r>
          <w:rPr>
            <w:rFonts w:ascii="Cambria Math" w:hAnsi="Cambria Math" w:cs="Times New Roman"/>
            <w:sz w:val="20"/>
            <w:szCs w:val="20"/>
          </w:rPr>
          <m:t>+ 0.00571653 (16</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r>
          <w:rPr>
            <w:rFonts w:ascii="Cambria Math" w:hAnsi="Cambria Math" w:cs="Times New Roman"/>
            <w:sz w:val="20"/>
            <w:szCs w:val="20"/>
          </w:rPr>
          <m:t xml:space="preserve"> – 12</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 xml:space="preserve"> + 1)</m:t>
        </m:r>
      </m:oMath>
      <w:r w:rsidR="003434CB">
        <w:rPr>
          <w:rFonts w:ascii="Times New Roman" w:eastAsiaTheme="minorEastAsia" w:hAnsi="Times New Roman" w:cs="Times New Roman"/>
          <w:sz w:val="20"/>
          <w:szCs w:val="20"/>
        </w:rPr>
        <w:t xml:space="preserve"> </w:t>
      </w:r>
    </w:p>
    <w:p w:rsidR="00FF6B72" w:rsidRPr="005D7713" w:rsidRDefault="00FF6B72" w:rsidP="00A43729">
      <w:pPr>
        <w:spacing w:after="120" w:line="240" w:lineRule="auto"/>
        <w:rPr>
          <w:rFonts w:ascii="Times New Roman" w:hAnsi="Times New Roman" w:cs="Times New Roman"/>
          <w:sz w:val="20"/>
          <w:szCs w:val="20"/>
        </w:rPr>
        <w:sectPr w:rsidR="00FF6B72" w:rsidRPr="005D7713" w:rsidSect="00D54AEF">
          <w:type w:val="continuous"/>
          <w:pgSz w:w="12240" w:h="15840" w:code="1"/>
          <w:pgMar w:top="1008" w:right="1008" w:bottom="1008" w:left="1008" w:header="720" w:footer="720" w:gutter="0"/>
          <w:cols w:num="2" w:space="720"/>
          <w:docGrid w:linePitch="360"/>
        </w:sectPr>
      </w:pPr>
    </w:p>
    <w:p w:rsidR="00456416" w:rsidRPr="005D7713" w:rsidRDefault="00CE2B28" w:rsidP="00A43729">
      <w:pPr>
        <w:spacing w:after="120" w:line="240" w:lineRule="auto"/>
        <w:rPr>
          <w:rFonts w:ascii="Times New Roman" w:hAnsi="Times New Roman" w:cs="Times New Roman"/>
          <w:sz w:val="20"/>
          <w:szCs w:val="20"/>
        </w:rPr>
      </w:pPr>
      <w:r w:rsidRPr="005D7713">
        <w:rPr>
          <w:rFonts w:ascii="Times New Roman" w:hAnsi="Times New Roman" w:cs="Times New Roman"/>
          <w:sz w:val="20"/>
          <w:szCs w:val="20"/>
        </w:rPr>
        <w:t>Table for</w:t>
      </w:r>
      <w:r w:rsidR="009F6416" w:rsidRPr="005D7713">
        <w:rPr>
          <w:rFonts w:ascii="Times New Roman" w:hAnsi="Times New Roman" w:cs="Times New Roman"/>
          <w:sz w:val="20"/>
          <w:szCs w:val="20"/>
        </w:rPr>
        <w:t xml:space="preserve"> </w:t>
      </w:r>
      <m:oMath>
        <m:r>
          <w:rPr>
            <w:rFonts w:ascii="Cambria Math" w:hAnsi="Cambria Math" w:cs="Times New Roman"/>
            <w:sz w:val="20"/>
            <w:szCs w:val="20"/>
          </w:rPr>
          <m:t>N = 4</m:t>
        </m:r>
      </m:oMath>
    </w:p>
    <w:tbl>
      <w:tblPr>
        <w:tblStyle w:val="TableGrid"/>
        <w:tblW w:w="9238" w:type="dxa"/>
        <w:jc w:val="center"/>
        <w:tblLook w:val="04A0" w:firstRow="1" w:lastRow="0" w:firstColumn="1" w:lastColumn="0" w:noHBand="0" w:noVBand="1"/>
      </w:tblPr>
      <w:tblGrid>
        <w:gridCol w:w="1143"/>
        <w:gridCol w:w="2571"/>
        <w:gridCol w:w="2571"/>
        <w:gridCol w:w="2953"/>
      </w:tblGrid>
      <w:tr w:rsidR="0043256D" w:rsidRPr="005D7713" w:rsidTr="00AF00B1">
        <w:trPr>
          <w:trHeight w:val="332"/>
          <w:jc w:val="center"/>
        </w:trPr>
        <w:tc>
          <w:tcPr>
            <w:tcW w:w="1143" w:type="dxa"/>
          </w:tcPr>
          <w:p w:rsidR="0043256D" w:rsidRPr="002A7428" w:rsidRDefault="0043256D" w:rsidP="00A43729">
            <w:pPr>
              <w:spacing w:after="120"/>
              <w:jc w:val="center"/>
              <w:rPr>
                <w:rFonts w:ascii="Times New Roman" w:hAnsi="Times New Roman" w:cs="Times New Roman"/>
                <w:sz w:val="20"/>
                <w:szCs w:val="20"/>
              </w:rPr>
            </w:pPr>
            <w:r w:rsidRPr="002A7428">
              <w:rPr>
                <w:rFonts w:ascii="Times New Roman" w:hAnsi="Times New Roman" w:cs="Times New Roman"/>
                <w:sz w:val="20"/>
                <w:szCs w:val="20"/>
              </w:rPr>
              <w:t xml:space="preserve">Points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oMath>
          </w:p>
        </w:tc>
        <w:tc>
          <w:tcPr>
            <w:tcW w:w="2571" w:type="dxa"/>
          </w:tcPr>
          <w:p w:rsidR="0043256D" w:rsidRPr="002A7428" w:rsidRDefault="0043256D" w:rsidP="00A43729">
            <w:pPr>
              <w:spacing w:after="120"/>
              <w:jc w:val="center"/>
              <w:rPr>
                <w:rFonts w:ascii="Times New Roman" w:hAnsi="Times New Roman" w:cs="Times New Roman"/>
                <w:sz w:val="20"/>
                <w:szCs w:val="20"/>
              </w:rPr>
            </w:pPr>
            <w:r w:rsidRPr="002A7428">
              <w:rPr>
                <w:rFonts w:ascii="Times New Roman" w:hAnsi="Times New Roman" w:cs="Times New Roman"/>
                <w:sz w:val="20"/>
                <w:szCs w:val="20"/>
              </w:rPr>
              <w:t>Exact sol</w:t>
            </w:r>
            <w:r w:rsidR="000F6C92" w:rsidRPr="002A7428">
              <w:rPr>
                <w:rFonts w:ascii="Times New Roman" w:hAnsi="Times New Roman" w:cs="Times New Roman"/>
                <w:sz w:val="20"/>
                <w:szCs w:val="20"/>
              </w:rPr>
              <w:t>ution</w:t>
            </w:r>
          </w:p>
        </w:tc>
        <w:tc>
          <w:tcPr>
            <w:tcW w:w="2571" w:type="dxa"/>
          </w:tcPr>
          <w:p w:rsidR="0043256D" w:rsidRPr="002A7428" w:rsidRDefault="0043256D" w:rsidP="00A43729">
            <w:pPr>
              <w:spacing w:after="120"/>
              <w:jc w:val="center"/>
              <w:rPr>
                <w:rFonts w:ascii="Times New Roman" w:hAnsi="Times New Roman" w:cs="Times New Roman"/>
                <w:sz w:val="20"/>
                <w:szCs w:val="20"/>
              </w:rPr>
            </w:pPr>
            <w:r w:rsidRPr="002A7428">
              <w:rPr>
                <w:rFonts w:ascii="Times New Roman" w:hAnsi="Times New Roman" w:cs="Times New Roman"/>
                <w:sz w:val="20"/>
                <w:szCs w:val="20"/>
              </w:rPr>
              <w:t>Numerical solution</w:t>
            </w:r>
          </w:p>
        </w:tc>
        <w:tc>
          <w:tcPr>
            <w:tcW w:w="2953" w:type="dxa"/>
          </w:tcPr>
          <w:p w:rsidR="0043256D" w:rsidRPr="002A7428" w:rsidRDefault="0043256D" w:rsidP="00A43729">
            <w:pPr>
              <w:spacing w:after="120"/>
              <w:jc w:val="center"/>
              <w:rPr>
                <w:rFonts w:ascii="Times New Roman" w:hAnsi="Times New Roman" w:cs="Times New Roman"/>
                <w:sz w:val="20"/>
                <w:szCs w:val="20"/>
              </w:rPr>
            </w:pPr>
            <w:r w:rsidRPr="002A7428">
              <w:rPr>
                <w:rFonts w:ascii="Times New Roman" w:hAnsi="Times New Roman" w:cs="Times New Roman"/>
                <w:sz w:val="20"/>
                <w:szCs w:val="20"/>
              </w:rPr>
              <w:t>Error</w:t>
            </w:r>
          </w:p>
        </w:tc>
      </w:tr>
      <w:tr w:rsidR="0043256D" w:rsidRPr="005D7713" w:rsidTr="00AF00B1">
        <w:trPr>
          <w:trHeight w:val="179"/>
          <w:jc w:val="center"/>
        </w:trPr>
        <w:tc>
          <w:tcPr>
            <w:tcW w:w="1143" w:type="dxa"/>
          </w:tcPr>
          <w:p w:rsidR="0043256D"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=-1</m:t>
                </m:r>
              </m:oMath>
            </m:oMathPara>
          </w:p>
        </w:tc>
        <w:tc>
          <w:tcPr>
            <w:tcW w:w="2571" w:type="dxa"/>
          </w:tcPr>
          <w:p w:rsidR="0043256D" w:rsidRPr="005D7713" w:rsidRDefault="0043256D"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571" w:type="dxa"/>
          </w:tcPr>
          <w:p w:rsidR="0043256D" w:rsidRPr="005D7713" w:rsidRDefault="0043256D"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953" w:type="dxa"/>
          </w:tcPr>
          <w:p w:rsidR="0043256D" w:rsidRPr="005D7713" w:rsidRDefault="0043256D"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r>
      <w:tr w:rsidR="00456416" w:rsidRPr="005D7713" w:rsidTr="00AF00B1">
        <w:trPr>
          <w:jc w:val="center"/>
        </w:trPr>
        <w:tc>
          <w:tcPr>
            <w:tcW w:w="1143"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=-0.5</m:t>
                </m:r>
              </m:oMath>
            </m:oMathPara>
          </w:p>
        </w:tc>
        <w:tc>
          <w:tcPr>
            <w:tcW w:w="2571" w:type="dxa"/>
          </w:tcPr>
          <w:p w:rsidR="00456416" w:rsidRPr="005D7713" w:rsidRDefault="006333DF"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-0.578486903363202</m:t>
                </m:r>
              </m:oMath>
            </m:oMathPara>
          </w:p>
        </w:tc>
        <w:tc>
          <w:tcPr>
            <w:tcW w:w="2571" w:type="dxa"/>
          </w:tcPr>
          <w:p w:rsidR="00456416" w:rsidRPr="005D7713" w:rsidRDefault="006333DF"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-0.638329141487903</m:t>
                </m:r>
              </m:oMath>
            </m:oMathPara>
          </w:p>
        </w:tc>
        <w:tc>
          <w:tcPr>
            <w:tcW w:w="2953" w:type="dxa"/>
          </w:tcPr>
          <w:p w:rsidR="00456416" w:rsidRPr="005D7713" w:rsidRDefault="006333DF"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 xml:space="preserve">5.9842238124701 ×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-2</m:t>
                    </m:r>
                  </m:sup>
                </m:sSup>
              </m:oMath>
            </m:oMathPara>
          </w:p>
        </w:tc>
      </w:tr>
      <w:tr w:rsidR="00456416" w:rsidRPr="005D7713" w:rsidTr="00AF00B1">
        <w:trPr>
          <w:jc w:val="center"/>
        </w:trPr>
        <w:tc>
          <w:tcPr>
            <w:tcW w:w="1143"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=0.0</m:t>
                </m:r>
              </m:oMath>
            </m:oMathPara>
          </w:p>
        </w:tc>
        <w:tc>
          <w:tcPr>
            <w:tcW w:w="2571" w:type="dxa"/>
          </w:tcPr>
          <w:p w:rsidR="00456416" w:rsidRPr="005D7713" w:rsidRDefault="00E603BD"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-0.612230408700000</m:t>
                </m:r>
              </m:oMath>
            </m:oMathPara>
          </w:p>
        </w:tc>
        <w:tc>
          <w:tcPr>
            <w:tcW w:w="2571" w:type="dxa"/>
          </w:tcPr>
          <w:p w:rsidR="00456416" w:rsidRPr="005D7713" w:rsidRDefault="00E603BD"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-0.654616805062269</m:t>
                </m:r>
              </m:oMath>
            </m:oMathPara>
          </w:p>
        </w:tc>
        <w:tc>
          <w:tcPr>
            <w:tcW w:w="2953" w:type="dxa"/>
          </w:tcPr>
          <w:p w:rsidR="00456416" w:rsidRPr="005D7713" w:rsidRDefault="00E603BD"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 xml:space="preserve">4.2386396362269 ×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-2</m:t>
                    </m:r>
                  </m:sup>
                </m:sSup>
              </m:oMath>
            </m:oMathPara>
          </w:p>
        </w:tc>
      </w:tr>
      <w:tr w:rsidR="00456416" w:rsidRPr="005D7713" w:rsidTr="00AF00B1">
        <w:trPr>
          <w:jc w:val="center"/>
        </w:trPr>
        <w:tc>
          <w:tcPr>
            <w:tcW w:w="1143"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3</m:t>
                    </m:r>
                  </m:sub>
                </m:sSub>
                <m:r>
                  <w:rPr>
                    <w:rFonts w:ascii="Cambria Math" w:hAnsi="Cambria Math" w:cs="Times New Roman"/>
                    <w:sz w:val="20"/>
                    <w:szCs w:val="20"/>
                  </w:rPr>
                  <m:t>= 0.5</m:t>
                </m:r>
              </m:oMath>
            </m:oMathPara>
          </w:p>
        </w:tc>
        <w:tc>
          <w:tcPr>
            <w:tcW w:w="2571" w:type="dxa"/>
          </w:tcPr>
          <w:p w:rsidR="00456416" w:rsidRPr="005D7713" w:rsidRDefault="00E603BD"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-0.368948080306305</m:t>
                </m:r>
              </m:oMath>
            </m:oMathPara>
          </w:p>
        </w:tc>
        <w:tc>
          <w:tcPr>
            <w:tcW w:w="2571" w:type="dxa"/>
          </w:tcPr>
          <w:p w:rsidR="00456416" w:rsidRPr="005D7713" w:rsidRDefault="00E603BD"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-0.377895468198397</m:t>
                </m:r>
              </m:oMath>
            </m:oMathPara>
          </w:p>
        </w:tc>
        <w:tc>
          <w:tcPr>
            <w:tcW w:w="2953" w:type="dxa"/>
          </w:tcPr>
          <w:p w:rsidR="00456416" w:rsidRPr="005D7713" w:rsidRDefault="00E603BD"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 xml:space="preserve">8.947387892092 ×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-2</m:t>
                    </m:r>
                  </m:sup>
                </m:sSup>
              </m:oMath>
            </m:oMathPara>
          </w:p>
        </w:tc>
      </w:tr>
      <w:tr w:rsidR="00456416" w:rsidRPr="005D7713" w:rsidTr="00AF00B1">
        <w:trPr>
          <w:jc w:val="center"/>
        </w:trPr>
        <w:tc>
          <w:tcPr>
            <w:tcW w:w="1143"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4</m:t>
                    </m:r>
                  </m:sub>
                </m:sSub>
                <m:r>
                  <w:rPr>
                    <w:rFonts w:ascii="Cambria Math" w:hAnsi="Cambria Math" w:cs="Times New Roman"/>
                    <w:sz w:val="20"/>
                    <w:szCs w:val="20"/>
                  </w:rPr>
                  <m:t>= 1</m:t>
                </m:r>
              </m:oMath>
            </m:oMathPara>
          </w:p>
        </w:tc>
        <w:tc>
          <w:tcPr>
            <w:tcW w:w="2571" w:type="dxa"/>
          </w:tcPr>
          <w:p w:rsidR="00456416" w:rsidRPr="005D7713" w:rsidRDefault="0045641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571" w:type="dxa"/>
          </w:tcPr>
          <w:p w:rsidR="00456416" w:rsidRPr="005D7713" w:rsidRDefault="0045641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953" w:type="dxa"/>
          </w:tcPr>
          <w:p w:rsidR="00456416" w:rsidRPr="005D7713" w:rsidRDefault="0045641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r>
    </w:tbl>
    <w:p w:rsidR="00456416" w:rsidRPr="005D7713" w:rsidRDefault="00CE2B28" w:rsidP="00A43729">
      <w:pPr>
        <w:spacing w:after="120" w:line="240" w:lineRule="auto"/>
        <w:rPr>
          <w:rFonts w:ascii="Times New Roman" w:hAnsi="Times New Roman" w:cs="Times New Roman"/>
          <w:sz w:val="20"/>
          <w:szCs w:val="20"/>
        </w:rPr>
      </w:pPr>
      <w:r w:rsidRPr="005D7713">
        <w:rPr>
          <w:rFonts w:ascii="Times New Roman" w:hAnsi="Times New Roman" w:cs="Times New Roman"/>
          <w:sz w:val="20"/>
          <w:szCs w:val="20"/>
        </w:rPr>
        <w:t>For</w:t>
      </w:r>
      <w:r w:rsidR="001819DA" w:rsidRPr="005D7713">
        <w:rPr>
          <w:rFonts w:ascii="Times New Roman" w:hAnsi="Times New Roman" w:cs="Times New Roman"/>
          <w:sz w:val="20"/>
          <w:szCs w:val="20"/>
        </w:rPr>
        <w:t xml:space="preserve"> N = 8</w:t>
      </w:r>
    </w:p>
    <w:tbl>
      <w:tblPr>
        <w:tblStyle w:val="TableGrid"/>
        <w:tblW w:w="9238" w:type="dxa"/>
        <w:jc w:val="center"/>
        <w:tblLayout w:type="fixed"/>
        <w:tblLook w:val="04A0" w:firstRow="1" w:lastRow="0" w:firstColumn="1" w:lastColumn="0" w:noHBand="0" w:noVBand="1"/>
      </w:tblPr>
      <w:tblGrid>
        <w:gridCol w:w="1318"/>
        <w:gridCol w:w="2369"/>
        <w:gridCol w:w="2571"/>
        <w:gridCol w:w="2980"/>
      </w:tblGrid>
      <w:tr w:rsidR="005E24D6" w:rsidRPr="005D7713" w:rsidTr="00AF00B1">
        <w:trPr>
          <w:trHeight w:val="215"/>
          <w:jc w:val="center"/>
        </w:trPr>
        <w:tc>
          <w:tcPr>
            <w:tcW w:w="1318"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 xml:space="preserve">Points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oMath>
          </w:p>
        </w:tc>
        <w:tc>
          <w:tcPr>
            <w:tcW w:w="2369"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Exact solution</w:t>
            </w:r>
          </w:p>
        </w:tc>
        <w:tc>
          <w:tcPr>
            <w:tcW w:w="2571"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Numerical solution</w:t>
            </w:r>
          </w:p>
        </w:tc>
        <w:tc>
          <w:tcPr>
            <w:tcW w:w="2980"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Error</w:t>
            </w:r>
          </w:p>
        </w:tc>
      </w:tr>
      <w:tr w:rsidR="005E24D6" w:rsidRPr="005D7713" w:rsidTr="00AF00B1">
        <w:trPr>
          <w:trHeight w:val="287"/>
          <w:jc w:val="center"/>
        </w:trPr>
        <w:tc>
          <w:tcPr>
            <w:tcW w:w="1318" w:type="dxa"/>
          </w:tcPr>
          <w:p w:rsidR="005E24D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 xml:space="preserve"> = -1</m:t>
                </m:r>
              </m:oMath>
            </m:oMathPara>
          </w:p>
        </w:tc>
        <w:tc>
          <w:tcPr>
            <w:tcW w:w="2369"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571"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980" w:type="dxa"/>
          </w:tcPr>
          <w:p w:rsidR="005E24D6" w:rsidRPr="005D7713" w:rsidRDefault="005E24D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r>
      <w:tr w:rsidR="00456416" w:rsidRPr="005D7713" w:rsidTr="00AF00B1">
        <w:trPr>
          <w:jc w:val="center"/>
        </w:trPr>
        <w:tc>
          <w:tcPr>
            <w:tcW w:w="1318"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=-0.5</m:t>
                </m:r>
              </m:oMath>
            </m:oMathPara>
          </w:p>
        </w:tc>
        <w:tc>
          <w:tcPr>
            <w:tcW w:w="2369" w:type="dxa"/>
          </w:tcPr>
          <w:p w:rsidR="00456416" w:rsidRPr="005D7713" w:rsidRDefault="005E24D6"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-0.57846903363202</m:t>
                </m:r>
              </m:oMath>
            </m:oMathPara>
          </w:p>
        </w:tc>
        <w:tc>
          <w:tcPr>
            <w:tcW w:w="2571" w:type="dxa"/>
          </w:tcPr>
          <w:p w:rsidR="00456416" w:rsidRPr="005D7713" w:rsidRDefault="005E24D6"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-0.581894823928625</m:t>
                </m:r>
              </m:oMath>
            </m:oMathPara>
          </w:p>
        </w:tc>
        <w:tc>
          <w:tcPr>
            <w:tcW w:w="2980" w:type="dxa"/>
          </w:tcPr>
          <w:p w:rsidR="00456416" w:rsidRPr="005D7713" w:rsidRDefault="00362AF2"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3.407920565423×</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m:oMathPara>
          </w:p>
        </w:tc>
      </w:tr>
      <w:tr w:rsidR="00456416" w:rsidRPr="005D7713" w:rsidTr="00AF00B1">
        <w:trPr>
          <w:jc w:val="center"/>
        </w:trPr>
        <w:tc>
          <w:tcPr>
            <w:tcW w:w="1318"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xml:space="preserve">  = 0.0</m:t>
                </m:r>
              </m:oMath>
            </m:oMathPara>
          </w:p>
        </w:tc>
        <w:tc>
          <w:tcPr>
            <w:tcW w:w="2369" w:type="dxa"/>
          </w:tcPr>
          <w:p w:rsidR="00456416" w:rsidRPr="005D7713" w:rsidRDefault="005E24D6"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-0.612230408700000</m:t>
                </m:r>
              </m:oMath>
            </m:oMathPara>
          </w:p>
        </w:tc>
        <w:tc>
          <w:tcPr>
            <w:tcW w:w="2571" w:type="dxa"/>
          </w:tcPr>
          <w:p w:rsidR="00456416" w:rsidRPr="005D7713" w:rsidRDefault="005E24D6"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-0.616547497341535</m:t>
                </m:r>
              </m:oMath>
            </m:oMathPara>
          </w:p>
        </w:tc>
        <w:tc>
          <w:tcPr>
            <w:tcW w:w="2980" w:type="dxa"/>
          </w:tcPr>
          <w:p w:rsidR="00456416" w:rsidRPr="005D7713" w:rsidRDefault="00362AF2"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4.317088641535×</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m:oMathPara>
          </w:p>
        </w:tc>
      </w:tr>
      <w:tr w:rsidR="00456416" w:rsidRPr="005D7713" w:rsidTr="00AF00B1">
        <w:trPr>
          <w:jc w:val="center"/>
        </w:trPr>
        <w:tc>
          <w:tcPr>
            <w:tcW w:w="1318"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 xml:space="preserve">  = 0.5</m:t>
                </m:r>
              </m:oMath>
            </m:oMathPara>
          </w:p>
        </w:tc>
        <w:tc>
          <w:tcPr>
            <w:tcW w:w="2369" w:type="dxa"/>
          </w:tcPr>
          <w:p w:rsidR="00456416" w:rsidRPr="005D7713" w:rsidRDefault="005E24D6"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-0.368948080306305</m:t>
                </m:r>
              </m:oMath>
            </m:oMathPara>
          </w:p>
        </w:tc>
        <w:tc>
          <w:tcPr>
            <w:tcW w:w="2571" w:type="dxa"/>
          </w:tcPr>
          <w:p w:rsidR="00456416" w:rsidRPr="005D7713" w:rsidRDefault="005E24D6"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-0.370483974297717</m:t>
                </m:r>
              </m:oMath>
            </m:oMathPara>
          </w:p>
        </w:tc>
        <w:tc>
          <w:tcPr>
            <w:tcW w:w="2980" w:type="dxa"/>
          </w:tcPr>
          <w:p w:rsidR="00456416" w:rsidRPr="005D7713" w:rsidRDefault="00362AF2"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1.535893991412×</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m:oMathPara>
          </w:p>
        </w:tc>
      </w:tr>
      <w:tr w:rsidR="00456416" w:rsidRPr="005D7713" w:rsidTr="00AF00B1">
        <w:trPr>
          <w:jc w:val="center"/>
        </w:trPr>
        <w:tc>
          <w:tcPr>
            <w:tcW w:w="1318"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4</m:t>
                    </m:r>
                  </m:sub>
                </m:sSub>
                <m:r>
                  <w:rPr>
                    <w:rFonts w:ascii="Cambria Math" w:hAnsi="Cambria Math" w:cs="Times New Roman"/>
                    <w:sz w:val="20"/>
                    <w:szCs w:val="20"/>
                  </w:rPr>
                  <m:t xml:space="preserve"> = 1</m:t>
                </m:r>
              </m:oMath>
            </m:oMathPara>
          </w:p>
        </w:tc>
        <w:tc>
          <w:tcPr>
            <w:tcW w:w="2369" w:type="dxa"/>
          </w:tcPr>
          <w:p w:rsidR="00456416" w:rsidRPr="005D7713" w:rsidRDefault="0045641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571" w:type="dxa"/>
          </w:tcPr>
          <w:p w:rsidR="00456416" w:rsidRPr="005D7713" w:rsidRDefault="0045641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980" w:type="dxa"/>
          </w:tcPr>
          <w:p w:rsidR="00456416" w:rsidRPr="005D7713" w:rsidRDefault="00456416"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r>
    </w:tbl>
    <w:p w:rsidR="00AA0145" w:rsidRPr="005D7713" w:rsidRDefault="00CE2B28" w:rsidP="00A43729">
      <w:pPr>
        <w:spacing w:after="120" w:line="240" w:lineRule="auto"/>
        <w:rPr>
          <w:rFonts w:ascii="Times New Roman" w:hAnsi="Times New Roman" w:cs="Times New Roman"/>
          <w:sz w:val="20"/>
          <w:szCs w:val="20"/>
        </w:rPr>
      </w:pPr>
      <w:r w:rsidRPr="005D7713">
        <w:rPr>
          <w:rFonts w:ascii="Times New Roman" w:hAnsi="Times New Roman" w:cs="Times New Roman"/>
          <w:sz w:val="20"/>
          <w:szCs w:val="20"/>
        </w:rPr>
        <w:t xml:space="preserve"> F</w:t>
      </w:r>
      <w:r w:rsidR="001819DA" w:rsidRPr="005D7713">
        <w:rPr>
          <w:rFonts w:ascii="Times New Roman" w:hAnsi="Times New Roman" w:cs="Times New Roman"/>
          <w:sz w:val="20"/>
          <w:szCs w:val="20"/>
        </w:rPr>
        <w:t xml:space="preserve">or </w:t>
      </w:r>
      <w:r w:rsidR="00456416" w:rsidRPr="005D7713">
        <w:rPr>
          <w:rFonts w:ascii="Times New Roman" w:hAnsi="Times New Roman" w:cs="Times New Roman"/>
          <w:sz w:val="20"/>
          <w:szCs w:val="20"/>
        </w:rPr>
        <w:t>N = 16</w:t>
      </w:r>
    </w:p>
    <w:tbl>
      <w:tblPr>
        <w:tblStyle w:val="TableGrid"/>
        <w:tblW w:w="9680" w:type="dxa"/>
        <w:jc w:val="center"/>
        <w:tblLayout w:type="fixed"/>
        <w:tblLook w:val="04A0" w:firstRow="1" w:lastRow="0" w:firstColumn="1" w:lastColumn="0" w:noHBand="0" w:noVBand="1"/>
      </w:tblPr>
      <w:tblGrid>
        <w:gridCol w:w="1540"/>
        <w:gridCol w:w="2528"/>
        <w:gridCol w:w="2624"/>
        <w:gridCol w:w="2988"/>
      </w:tblGrid>
      <w:tr w:rsidR="0099770E" w:rsidRPr="005D7713" w:rsidTr="00E903DF">
        <w:trPr>
          <w:trHeight w:val="314"/>
          <w:jc w:val="center"/>
        </w:trPr>
        <w:tc>
          <w:tcPr>
            <w:tcW w:w="1540"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br w:type="page"/>
              <w:t xml:space="preserve">Points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oMath>
          </w:p>
        </w:tc>
        <w:tc>
          <w:tcPr>
            <w:tcW w:w="2528"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Exact sol</w:t>
            </w:r>
            <w:r w:rsidR="00E45BC7" w:rsidRPr="005D7713">
              <w:rPr>
                <w:rFonts w:ascii="Times New Roman" w:hAnsi="Times New Roman" w:cs="Times New Roman"/>
                <w:sz w:val="20"/>
                <w:szCs w:val="20"/>
              </w:rPr>
              <w:t>ution</w:t>
            </w:r>
          </w:p>
        </w:tc>
        <w:tc>
          <w:tcPr>
            <w:tcW w:w="2624"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Numerical solution</w:t>
            </w:r>
          </w:p>
        </w:tc>
        <w:tc>
          <w:tcPr>
            <w:tcW w:w="2988"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Error</w:t>
            </w:r>
          </w:p>
        </w:tc>
      </w:tr>
      <w:tr w:rsidR="0099770E" w:rsidRPr="005D7713" w:rsidTr="00E903DF">
        <w:trPr>
          <w:trHeight w:val="350"/>
          <w:jc w:val="center"/>
        </w:trPr>
        <w:tc>
          <w:tcPr>
            <w:tcW w:w="1540" w:type="dxa"/>
          </w:tcPr>
          <w:p w:rsidR="0099770E"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=-1</m:t>
                </m:r>
              </m:oMath>
            </m:oMathPara>
          </w:p>
        </w:tc>
        <w:tc>
          <w:tcPr>
            <w:tcW w:w="2528"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624"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c>
          <w:tcPr>
            <w:tcW w:w="2988" w:type="dxa"/>
          </w:tcPr>
          <w:p w:rsidR="0099770E" w:rsidRPr="005D7713" w:rsidRDefault="0099770E" w:rsidP="00A43729">
            <w:pPr>
              <w:spacing w:after="120"/>
              <w:jc w:val="center"/>
              <w:rPr>
                <w:rFonts w:ascii="Times New Roman" w:hAnsi="Times New Roman" w:cs="Times New Roman"/>
                <w:sz w:val="20"/>
                <w:szCs w:val="20"/>
              </w:rPr>
            </w:pPr>
            <w:r w:rsidRPr="005D7713">
              <w:rPr>
                <w:rFonts w:ascii="Times New Roman" w:hAnsi="Times New Roman" w:cs="Times New Roman"/>
                <w:sz w:val="20"/>
                <w:szCs w:val="20"/>
              </w:rPr>
              <w:t>0</w:t>
            </w:r>
          </w:p>
        </w:tc>
      </w:tr>
      <w:tr w:rsidR="00456416" w:rsidRPr="005D7713" w:rsidTr="00E903DF">
        <w:trPr>
          <w:jc w:val="center"/>
        </w:trPr>
        <w:tc>
          <w:tcPr>
            <w:tcW w:w="1540"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xml:space="preserve"> = -0.5</m:t>
                </m:r>
              </m:oMath>
            </m:oMathPara>
          </w:p>
        </w:tc>
        <w:tc>
          <w:tcPr>
            <w:tcW w:w="2528"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-0.57846903363202</m:t>
                </m:r>
              </m:oMath>
            </m:oMathPara>
          </w:p>
        </w:tc>
        <w:tc>
          <w:tcPr>
            <w:tcW w:w="2624"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- 0.578487036025566</m:t>
                </m:r>
              </m:oMath>
            </m:oMathPara>
          </w:p>
        </w:tc>
        <w:tc>
          <w:tcPr>
            <w:tcW w:w="2988"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1.32662363983010×</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-7</m:t>
                    </m:r>
                  </m:sup>
                </m:sSup>
              </m:oMath>
            </m:oMathPara>
          </w:p>
        </w:tc>
      </w:tr>
      <w:tr w:rsidR="00456416" w:rsidRPr="005D7713" w:rsidTr="00E903DF">
        <w:trPr>
          <w:jc w:val="center"/>
        </w:trPr>
        <w:tc>
          <w:tcPr>
            <w:tcW w:w="1540"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xml:space="preserve"> = 0.0</m:t>
                </m:r>
              </m:oMath>
            </m:oMathPara>
          </w:p>
        </w:tc>
        <w:tc>
          <w:tcPr>
            <w:tcW w:w="2528"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-0.612230408700000</m:t>
                </m:r>
              </m:oMath>
            </m:oMathPara>
          </w:p>
        </w:tc>
        <w:tc>
          <w:tcPr>
            <w:tcW w:w="2624"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- 0.612230556206308</m:t>
                </m:r>
              </m:oMath>
            </m:oMathPara>
          </w:p>
        </w:tc>
        <w:tc>
          <w:tcPr>
            <w:tcW w:w="2988"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1.475063079459105×</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-7</m:t>
                    </m:r>
                  </m:sup>
                </m:sSup>
              </m:oMath>
            </m:oMathPara>
          </w:p>
        </w:tc>
      </w:tr>
      <w:tr w:rsidR="00456416" w:rsidRPr="005D7713" w:rsidTr="00E903DF">
        <w:trPr>
          <w:jc w:val="center"/>
        </w:trPr>
        <w:tc>
          <w:tcPr>
            <w:tcW w:w="1540" w:type="dxa"/>
          </w:tcPr>
          <w:p w:rsidR="00456416" w:rsidRPr="005D7713" w:rsidRDefault="00653326" w:rsidP="00A43729">
            <w:pPr>
              <w:spacing w:after="12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 xml:space="preserve"> = 0.5</m:t>
                </m:r>
              </m:oMath>
            </m:oMathPara>
          </w:p>
        </w:tc>
        <w:tc>
          <w:tcPr>
            <w:tcW w:w="2528"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-0368948080306305</m:t>
                </m:r>
              </m:oMath>
            </m:oMathPara>
          </w:p>
        </w:tc>
        <w:tc>
          <w:tcPr>
            <w:tcW w:w="2624"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-0.368948129158052</m:t>
                </m:r>
              </m:oMath>
            </m:oMathPara>
          </w:p>
        </w:tc>
        <w:tc>
          <w:tcPr>
            <w:tcW w:w="2988" w:type="dxa"/>
          </w:tcPr>
          <w:p w:rsidR="00456416" w:rsidRPr="005D7713" w:rsidRDefault="0099770E" w:rsidP="00A43729">
            <w:pPr>
              <w:spacing w:after="120"/>
              <w:jc w:val="center"/>
              <w:rPr>
                <w:rFonts w:ascii="Times New Roman" w:hAnsi="Times New Roman" w:cs="Times New Roman"/>
                <w:sz w:val="20"/>
                <w:szCs w:val="20"/>
              </w:rPr>
            </w:pPr>
            <m:oMathPara>
              <m:oMath>
                <m:r>
                  <w:rPr>
                    <w:rFonts w:ascii="Cambria Math" w:hAnsi="Cambria Math" w:cs="Times New Roman"/>
                    <w:sz w:val="20"/>
                    <w:szCs w:val="20"/>
                  </w:rPr>
                  <m:t>4.885174698099348×</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oMath>
            </m:oMathPara>
          </w:p>
        </w:tc>
      </w:tr>
      <w:tr w:rsidR="00456416" w:rsidRPr="00844DE3" w:rsidTr="00E903DF">
        <w:trPr>
          <w:trHeight w:val="233"/>
          <w:jc w:val="center"/>
        </w:trPr>
        <w:tc>
          <w:tcPr>
            <w:tcW w:w="1540" w:type="dxa"/>
          </w:tcPr>
          <w:p w:rsidR="00456416" w:rsidRPr="00844DE3" w:rsidRDefault="00653326" w:rsidP="00A43729">
            <w:pPr>
              <w:spacing w:after="12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r>
                  <w:rPr>
                    <w:rFonts w:ascii="Cambria Math" w:hAnsi="Cambria Math" w:cs="Times New Roman"/>
                    <w:sz w:val="24"/>
                    <w:szCs w:val="24"/>
                  </w:rPr>
                  <m:t xml:space="preserve"> = 1</m:t>
                </m:r>
              </m:oMath>
            </m:oMathPara>
          </w:p>
        </w:tc>
        <w:tc>
          <w:tcPr>
            <w:tcW w:w="2528" w:type="dxa"/>
          </w:tcPr>
          <w:p w:rsidR="00456416" w:rsidRPr="00844DE3" w:rsidRDefault="00456416" w:rsidP="00A43729">
            <w:pPr>
              <w:spacing w:after="120"/>
              <w:jc w:val="center"/>
              <w:rPr>
                <w:rFonts w:ascii="Times New Roman" w:hAnsi="Times New Roman" w:cs="Times New Roman"/>
                <w:sz w:val="24"/>
                <w:szCs w:val="24"/>
              </w:rPr>
            </w:pPr>
            <w:r w:rsidRPr="00844DE3">
              <w:rPr>
                <w:rFonts w:ascii="Times New Roman" w:hAnsi="Times New Roman" w:cs="Times New Roman"/>
                <w:sz w:val="24"/>
                <w:szCs w:val="24"/>
              </w:rPr>
              <w:t>0</w:t>
            </w:r>
          </w:p>
        </w:tc>
        <w:tc>
          <w:tcPr>
            <w:tcW w:w="2624" w:type="dxa"/>
          </w:tcPr>
          <w:p w:rsidR="00456416" w:rsidRPr="00844DE3" w:rsidRDefault="00456416" w:rsidP="00A43729">
            <w:pPr>
              <w:spacing w:after="120"/>
              <w:jc w:val="center"/>
              <w:rPr>
                <w:rFonts w:ascii="Times New Roman" w:hAnsi="Times New Roman" w:cs="Times New Roman"/>
                <w:sz w:val="24"/>
                <w:szCs w:val="24"/>
              </w:rPr>
            </w:pPr>
            <w:r w:rsidRPr="00844DE3">
              <w:rPr>
                <w:rFonts w:ascii="Times New Roman" w:hAnsi="Times New Roman" w:cs="Times New Roman"/>
                <w:sz w:val="24"/>
                <w:szCs w:val="24"/>
              </w:rPr>
              <w:t>0</w:t>
            </w:r>
          </w:p>
        </w:tc>
        <w:tc>
          <w:tcPr>
            <w:tcW w:w="2988" w:type="dxa"/>
          </w:tcPr>
          <w:p w:rsidR="00456416" w:rsidRPr="00844DE3" w:rsidRDefault="00456416" w:rsidP="00A43729">
            <w:pPr>
              <w:spacing w:after="120"/>
              <w:jc w:val="center"/>
              <w:rPr>
                <w:rFonts w:ascii="Times New Roman" w:hAnsi="Times New Roman" w:cs="Times New Roman"/>
                <w:sz w:val="24"/>
                <w:szCs w:val="24"/>
              </w:rPr>
            </w:pPr>
            <w:r w:rsidRPr="00844DE3">
              <w:rPr>
                <w:rFonts w:ascii="Times New Roman" w:hAnsi="Times New Roman" w:cs="Times New Roman"/>
                <w:sz w:val="24"/>
                <w:szCs w:val="24"/>
              </w:rPr>
              <w:t>0</w:t>
            </w:r>
          </w:p>
        </w:tc>
      </w:tr>
    </w:tbl>
    <w:p w:rsidR="00627E56" w:rsidRDefault="00627E56" w:rsidP="00020965">
      <w:pPr>
        <w:pStyle w:val="Heading1"/>
        <w:spacing w:before="0" w:line="240" w:lineRule="auto"/>
        <w:rPr>
          <w:color w:val="auto"/>
        </w:rPr>
        <w:sectPr w:rsidR="00627E56" w:rsidSect="00D54AEF">
          <w:type w:val="continuous"/>
          <w:pgSz w:w="12240" w:h="15840" w:code="1"/>
          <w:pgMar w:top="1008" w:right="1008" w:bottom="1008" w:left="1008" w:header="720" w:footer="720" w:gutter="0"/>
          <w:cols w:space="720"/>
          <w:docGrid w:linePitch="360"/>
        </w:sectPr>
      </w:pPr>
    </w:p>
    <w:p w:rsidR="00AF00B1" w:rsidRDefault="00AF00B1" w:rsidP="00020965">
      <w:pPr>
        <w:pStyle w:val="Heading1"/>
        <w:spacing w:before="0" w:line="240" w:lineRule="auto"/>
        <w:rPr>
          <w:color w:val="auto"/>
        </w:rPr>
      </w:pPr>
      <w:r>
        <w:rPr>
          <w:color w:val="auto"/>
        </w:rPr>
        <w:br w:type="page"/>
      </w:r>
    </w:p>
    <w:p w:rsidR="008A7088" w:rsidRPr="00CD226B" w:rsidRDefault="00E903DF" w:rsidP="00E903DF">
      <w:pPr>
        <w:spacing w:after="0" w:line="240" w:lineRule="auto"/>
        <w:rPr>
          <w:rFonts w:ascii="Arial" w:hAnsi="Arial" w:cs="Arial"/>
          <w:b/>
          <w:sz w:val="20"/>
          <w:szCs w:val="20"/>
        </w:rPr>
      </w:pPr>
      <w:r w:rsidRPr="00CD226B">
        <w:rPr>
          <w:rFonts w:ascii="Arial" w:hAnsi="Arial" w:cs="Arial"/>
          <w:b/>
          <w:sz w:val="20"/>
          <w:szCs w:val="20"/>
        </w:rPr>
        <w:t>CONCLUSION:</w:t>
      </w:r>
    </w:p>
    <w:p w:rsidR="00AF00B1" w:rsidRDefault="008A7088" w:rsidP="00AF00B1">
      <w:pPr>
        <w:spacing w:after="0" w:line="240" w:lineRule="auto"/>
        <w:jc w:val="both"/>
        <w:rPr>
          <w:rFonts w:ascii="Times New Roman" w:hAnsi="Times New Roman" w:cs="Times New Roman"/>
          <w:sz w:val="20"/>
          <w:szCs w:val="20"/>
        </w:rPr>
      </w:pPr>
      <w:r w:rsidRPr="00E20026">
        <w:rPr>
          <w:rFonts w:ascii="Times New Roman" w:hAnsi="Times New Roman" w:cs="Times New Roman"/>
          <w:sz w:val="20"/>
          <w:szCs w:val="20"/>
        </w:rPr>
        <w:t>The Ps</w:t>
      </w:r>
      <w:r w:rsidR="009B0470" w:rsidRPr="00E20026">
        <w:rPr>
          <w:rFonts w:ascii="Times New Roman" w:hAnsi="Times New Roman" w:cs="Times New Roman"/>
          <w:sz w:val="20"/>
          <w:szCs w:val="20"/>
        </w:rPr>
        <w:t>eudo</w:t>
      </w:r>
      <w:r w:rsidR="00C813C7" w:rsidRPr="00E20026">
        <w:rPr>
          <w:rFonts w:ascii="Times New Roman" w:hAnsi="Times New Roman" w:cs="Times New Roman"/>
          <w:sz w:val="20"/>
          <w:szCs w:val="20"/>
        </w:rPr>
        <w:t>-</w:t>
      </w:r>
      <w:r w:rsidR="009B0470" w:rsidRPr="00E20026">
        <w:rPr>
          <w:rFonts w:ascii="Times New Roman" w:hAnsi="Times New Roman" w:cs="Times New Roman"/>
          <w:sz w:val="20"/>
          <w:szCs w:val="20"/>
        </w:rPr>
        <w:t>spectral Method is</w:t>
      </w:r>
      <w:r w:rsidRPr="00E20026">
        <w:rPr>
          <w:rFonts w:ascii="Times New Roman" w:hAnsi="Times New Roman" w:cs="Times New Roman"/>
          <w:sz w:val="20"/>
          <w:szCs w:val="20"/>
        </w:rPr>
        <w:t xml:space="preserve"> used to solve linear second order boundary value problems for ODE. We</w:t>
      </w:r>
      <w:r w:rsidR="0042709D" w:rsidRPr="00E20026">
        <w:rPr>
          <w:rFonts w:ascii="Times New Roman" w:hAnsi="Times New Roman" w:cs="Times New Roman"/>
          <w:sz w:val="20"/>
          <w:szCs w:val="20"/>
        </w:rPr>
        <w:t xml:space="preserve"> </w:t>
      </w:r>
      <w:r w:rsidRPr="00E20026">
        <w:rPr>
          <w:rFonts w:ascii="Times New Roman" w:hAnsi="Times New Roman" w:cs="Times New Roman"/>
          <w:sz w:val="20"/>
          <w:szCs w:val="20"/>
        </w:rPr>
        <w:t>also studied the accuracy of the developed scheme. Problem is solved numerically by using Pseudo</w:t>
      </w:r>
      <w:r w:rsidR="00C813C7" w:rsidRPr="00E20026">
        <w:rPr>
          <w:rFonts w:ascii="Times New Roman" w:hAnsi="Times New Roman" w:cs="Times New Roman"/>
          <w:sz w:val="20"/>
          <w:szCs w:val="20"/>
        </w:rPr>
        <w:t>-</w:t>
      </w:r>
      <w:r w:rsidRPr="00E20026">
        <w:rPr>
          <w:rFonts w:ascii="Times New Roman" w:hAnsi="Times New Roman" w:cs="Times New Roman"/>
          <w:sz w:val="20"/>
          <w:szCs w:val="20"/>
        </w:rPr>
        <w:t>spectral Method.</w:t>
      </w:r>
      <w:r w:rsidR="009B0470" w:rsidRPr="00E20026">
        <w:rPr>
          <w:rFonts w:ascii="Times New Roman" w:hAnsi="Times New Roman" w:cs="Times New Roman"/>
          <w:sz w:val="20"/>
          <w:szCs w:val="20"/>
        </w:rPr>
        <w:t xml:space="preserve"> </w:t>
      </w:r>
      <w:r w:rsidR="000A55ED" w:rsidRPr="00E20026">
        <w:rPr>
          <w:rFonts w:ascii="Times New Roman" w:hAnsi="Times New Roman" w:cs="Times New Roman"/>
          <w:sz w:val="20"/>
          <w:szCs w:val="20"/>
        </w:rPr>
        <w:t>The numerical results are compared with exact solution.</w:t>
      </w:r>
      <w:r w:rsidR="00020965" w:rsidRPr="00E20026">
        <w:rPr>
          <w:rFonts w:ascii="Times New Roman" w:hAnsi="Times New Roman" w:cs="Times New Roman"/>
          <w:sz w:val="20"/>
          <w:szCs w:val="20"/>
        </w:rPr>
        <w:t xml:space="preserve"> </w:t>
      </w:r>
    </w:p>
    <w:p w:rsidR="00AF00B1" w:rsidRDefault="00AF00B1" w:rsidP="00AF00B1">
      <w:pPr>
        <w:spacing w:after="0" w:line="240" w:lineRule="auto"/>
        <w:jc w:val="both"/>
        <w:rPr>
          <w:rFonts w:ascii="Times New Roman" w:hAnsi="Times New Roman" w:cs="Times New Roman"/>
          <w:sz w:val="20"/>
          <w:szCs w:val="20"/>
        </w:rPr>
      </w:pPr>
    </w:p>
    <w:p w:rsidR="002C6D31" w:rsidRPr="00CD226B" w:rsidRDefault="00653326" w:rsidP="00AF00B1">
      <w:pPr>
        <w:spacing w:after="0" w:line="240" w:lineRule="auto"/>
        <w:jc w:val="both"/>
        <w:rPr>
          <w:rFonts w:ascii="Arial" w:hAnsi="Arial" w:cs="Arial"/>
          <w:b/>
          <w:sz w:val="20"/>
          <w:szCs w:val="20"/>
        </w:rPr>
      </w:pPr>
      <w:hyperlink r:id="rId17" w:history="1">
        <w:r w:rsidR="00E903DF" w:rsidRPr="00CD226B">
          <w:rPr>
            <w:rStyle w:val="Hyperlink"/>
            <w:rFonts w:ascii="Arial" w:hAnsi="Arial" w:cs="Arial"/>
            <w:b/>
            <w:color w:val="auto"/>
            <w:sz w:val="20"/>
            <w:szCs w:val="20"/>
            <w:u w:val="none"/>
            <w:shd w:val="clear" w:color="auto" w:fill="FFFFFF"/>
          </w:rPr>
          <w:t>BIBLIOGRAPHY</w:t>
        </w:r>
      </w:hyperlink>
    </w:p>
    <w:p w:rsidR="002C6D31" w:rsidRPr="00E20026" w:rsidRDefault="00B8575B"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[1]</w:t>
      </w:r>
      <w:r w:rsidR="00767687" w:rsidRPr="00E20026">
        <w:rPr>
          <w:rFonts w:ascii="Times New Roman" w:hAnsi="Times New Roman" w:cs="Times New Roman"/>
          <w:sz w:val="20"/>
          <w:szCs w:val="20"/>
        </w:rPr>
        <w:t xml:space="preserve"> Canuto C, et al, </w:t>
      </w:r>
      <w:r w:rsidR="00CE2B28" w:rsidRPr="00E20026">
        <w:rPr>
          <w:rFonts w:ascii="Times New Roman" w:hAnsi="Times New Roman" w:cs="Times New Roman"/>
          <w:sz w:val="20"/>
          <w:szCs w:val="20"/>
        </w:rPr>
        <w:t>“</w:t>
      </w:r>
      <w:r w:rsidR="002C6D31" w:rsidRPr="00E20026">
        <w:rPr>
          <w:rFonts w:ascii="Times New Roman" w:hAnsi="Times New Roman" w:cs="Times New Roman"/>
          <w:sz w:val="20"/>
          <w:szCs w:val="20"/>
        </w:rPr>
        <w:t>Spectral Methods in fluid Dynamics</w:t>
      </w:r>
      <w:r w:rsidR="00CE2B28" w:rsidRPr="00E20026">
        <w:rPr>
          <w:rFonts w:ascii="Times New Roman" w:hAnsi="Times New Roman" w:cs="Times New Roman"/>
          <w:sz w:val="20"/>
          <w:szCs w:val="20"/>
        </w:rPr>
        <w:t>”</w:t>
      </w:r>
      <w:r w:rsidR="002C6D31" w:rsidRPr="00E20026">
        <w:rPr>
          <w:rFonts w:ascii="Times New Roman" w:hAnsi="Times New Roman" w:cs="Times New Roman"/>
          <w:sz w:val="20"/>
          <w:szCs w:val="20"/>
        </w:rPr>
        <w:t xml:space="preserve"> </w:t>
      </w:r>
      <w:r w:rsid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Springer</w:t>
      </w:r>
      <w:r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Verlag, Berlin (1988).</w:t>
      </w:r>
      <w:r w:rsidR="002C6D31" w:rsidRPr="00E20026">
        <w:rPr>
          <w:rFonts w:ascii="Times New Roman" w:eastAsia="+mn-ea" w:hAnsi="Times New Roman" w:cs="Times New Roman"/>
          <w:color w:val="44B9E8"/>
          <w:kern w:val="24"/>
          <w:sz w:val="20"/>
          <w:szCs w:val="20"/>
        </w:rPr>
        <w:t xml:space="preserve"> </w:t>
      </w:r>
      <w:r w:rsidR="00767687" w:rsidRPr="00E20026">
        <w:rPr>
          <w:rFonts w:ascii="Times New Roman" w:hAnsi="Times New Roman" w:cs="Times New Roman"/>
          <w:sz w:val="20"/>
          <w:szCs w:val="20"/>
        </w:rPr>
        <w:t>Haidvogal, D &amp; Zang, T.A</w:t>
      </w:r>
    </w:p>
    <w:p w:rsidR="00E20026" w:rsidRDefault="0012548D"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 xml:space="preserve"> </w:t>
      </w:r>
      <w:r w:rsidR="00C70D9F" w:rsidRPr="00E20026">
        <w:rPr>
          <w:rFonts w:ascii="Times New Roman" w:hAnsi="Times New Roman" w:cs="Times New Roman"/>
          <w:sz w:val="20"/>
          <w:szCs w:val="20"/>
        </w:rPr>
        <w:t>[2</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 xml:space="preserve">Phillips, T. N., &amp; Davies A.R. </w:t>
      </w:r>
      <w:r w:rsidR="00ED5061" w:rsidRPr="00E20026">
        <w:rPr>
          <w:rFonts w:ascii="Times New Roman" w:hAnsi="Times New Roman" w:cs="Times New Roman"/>
          <w:sz w:val="20"/>
          <w:szCs w:val="20"/>
        </w:rPr>
        <w:t>“</w:t>
      </w:r>
      <w:r w:rsidR="002C6D31" w:rsidRPr="00E20026">
        <w:rPr>
          <w:rFonts w:ascii="Times New Roman" w:hAnsi="Times New Roman" w:cs="Times New Roman"/>
          <w:sz w:val="20"/>
          <w:szCs w:val="20"/>
        </w:rPr>
        <w:t>On Semi-Infinite Spectral Elemen</w:t>
      </w:r>
      <w:r w:rsidR="00ED5061" w:rsidRPr="00E20026">
        <w:rPr>
          <w:rFonts w:ascii="Times New Roman" w:hAnsi="Times New Roman" w:cs="Times New Roman"/>
          <w:sz w:val="20"/>
          <w:szCs w:val="20"/>
        </w:rPr>
        <w:t>ts for Poisson’s Problem with R</w:t>
      </w:r>
      <w:r w:rsidR="002C6D31" w:rsidRPr="00E20026">
        <w:rPr>
          <w:rFonts w:ascii="Times New Roman" w:hAnsi="Times New Roman" w:cs="Times New Roman"/>
          <w:sz w:val="20"/>
          <w:szCs w:val="20"/>
        </w:rPr>
        <w:t>eentrant Boundary Singularities</w:t>
      </w:r>
      <w:r w:rsidR="00ED5061" w:rsidRPr="00E20026">
        <w:rPr>
          <w:rFonts w:ascii="Times New Roman" w:hAnsi="Times New Roman" w:cs="Times New Roman"/>
          <w:sz w:val="20"/>
          <w:szCs w:val="20"/>
        </w:rPr>
        <w:t>”</w:t>
      </w:r>
      <w:r w:rsidR="002C6D31" w:rsidRPr="00E20026">
        <w:rPr>
          <w:rFonts w:ascii="Times New Roman" w:hAnsi="Times New Roman" w:cs="Times New Roman"/>
          <w:sz w:val="20"/>
          <w:szCs w:val="20"/>
        </w:rPr>
        <w:t xml:space="preserve"> J. comput Appl. Math, 21 (1988). Pp. 173-188.</w:t>
      </w:r>
    </w:p>
    <w:p w:rsidR="00100A28"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[3</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Phi</w:t>
      </w:r>
      <w:r w:rsidR="00ED5061" w:rsidRPr="00E20026">
        <w:rPr>
          <w:rFonts w:ascii="Times New Roman" w:hAnsi="Times New Roman" w:cs="Times New Roman"/>
          <w:sz w:val="20"/>
          <w:szCs w:val="20"/>
        </w:rPr>
        <w:t>llips, T.N., &amp; Karageorghis, “A Chebyshev</w:t>
      </w:r>
      <w:r w:rsidR="002C6D31" w:rsidRPr="00E20026">
        <w:rPr>
          <w:rFonts w:ascii="Times New Roman" w:hAnsi="Times New Roman" w:cs="Times New Roman"/>
          <w:sz w:val="20"/>
          <w:szCs w:val="20"/>
        </w:rPr>
        <w:t xml:space="preserve"> Collocation Methods for the Solution of the Incompressible Navier-Strokes equations in complex geometries</w:t>
      </w:r>
      <w:r w:rsidR="00ED5061" w:rsidRPr="00E20026">
        <w:rPr>
          <w:rFonts w:ascii="Times New Roman" w:hAnsi="Times New Roman" w:cs="Times New Roman"/>
          <w:sz w:val="20"/>
          <w:szCs w:val="20"/>
        </w:rPr>
        <w:t>”</w:t>
      </w:r>
      <w:r w:rsidR="002C6D31" w:rsidRPr="00E20026">
        <w:rPr>
          <w:rFonts w:ascii="Times New Roman" w:hAnsi="Times New Roman" w:cs="Times New Roman"/>
          <w:sz w:val="20"/>
          <w:szCs w:val="20"/>
        </w:rPr>
        <w:t xml:space="preserve"> SIAM J. Sci. Stat. Compute, 10 (1989), pp. 89-103</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[4</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 xml:space="preserve">Awan, M.A. &amp; Phillips, </w:t>
      </w:r>
      <w:r w:rsidR="00FB2FE9" w:rsidRPr="00E20026">
        <w:rPr>
          <w:rFonts w:ascii="Times New Roman" w:hAnsi="Times New Roman" w:cs="Times New Roman"/>
          <w:sz w:val="20"/>
          <w:szCs w:val="20"/>
        </w:rPr>
        <w:t>T.N; “Well conditioned Spectral D</w:t>
      </w:r>
      <w:r w:rsidR="002C6D31" w:rsidRPr="00E20026">
        <w:rPr>
          <w:rFonts w:ascii="Times New Roman" w:hAnsi="Times New Roman" w:cs="Times New Roman"/>
          <w:sz w:val="20"/>
          <w:szCs w:val="20"/>
        </w:rPr>
        <w:t>iscretizations of the Biharmonic Op</w:t>
      </w:r>
      <w:r w:rsidR="00FB2FE9" w:rsidRPr="00E20026">
        <w:rPr>
          <w:rFonts w:ascii="Times New Roman" w:hAnsi="Times New Roman" w:cs="Times New Roman"/>
          <w:sz w:val="20"/>
          <w:szCs w:val="20"/>
        </w:rPr>
        <w:t>erator”, Intern. J. Comput. Math</w:t>
      </w:r>
      <w:r w:rsidR="002C6D31" w:rsidRPr="00E20026">
        <w:rPr>
          <w:rFonts w:ascii="Times New Roman" w:hAnsi="Times New Roman" w:cs="Times New Roman"/>
          <w:sz w:val="20"/>
          <w:szCs w:val="20"/>
        </w:rPr>
        <w:t xml:space="preserve"> (1992), pp. 179-189.</w:t>
      </w:r>
    </w:p>
    <w:p w:rsidR="002C6D31" w:rsidRPr="00E20026" w:rsidRDefault="0012548D"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 xml:space="preserve"> </w:t>
      </w:r>
      <w:r w:rsidR="00C70D9F" w:rsidRPr="00E20026">
        <w:rPr>
          <w:rFonts w:ascii="Times New Roman" w:hAnsi="Times New Roman" w:cs="Times New Roman"/>
          <w:sz w:val="20"/>
          <w:szCs w:val="20"/>
        </w:rPr>
        <w:t>[5</w:t>
      </w:r>
      <w:r w:rsidR="00B8575B" w:rsidRPr="00E20026">
        <w:rPr>
          <w:rFonts w:ascii="Times New Roman" w:hAnsi="Times New Roman" w:cs="Times New Roman"/>
          <w:sz w:val="20"/>
          <w:szCs w:val="20"/>
        </w:rPr>
        <w:t xml:space="preserve">] </w:t>
      </w:r>
      <w:r w:rsidR="004C4A9F" w:rsidRPr="00E20026">
        <w:rPr>
          <w:rFonts w:ascii="Times New Roman" w:hAnsi="Times New Roman" w:cs="Times New Roman"/>
          <w:sz w:val="20"/>
          <w:szCs w:val="20"/>
        </w:rPr>
        <w:t xml:space="preserve">Fox, L. </w:t>
      </w:r>
      <w:r w:rsidR="002C6D31" w:rsidRPr="00E20026">
        <w:rPr>
          <w:rFonts w:ascii="Times New Roman" w:hAnsi="Times New Roman" w:cs="Times New Roman"/>
          <w:sz w:val="20"/>
          <w:szCs w:val="20"/>
        </w:rPr>
        <w:t>&amp;</w:t>
      </w:r>
      <w:r w:rsidR="004C4A9F" w:rsidRPr="00E20026">
        <w:rPr>
          <w:rFonts w:ascii="Times New Roman" w:hAnsi="Times New Roman" w:cs="Times New Roman"/>
          <w:sz w:val="20"/>
          <w:szCs w:val="20"/>
        </w:rPr>
        <w:t xml:space="preserve"> Parker</w:t>
      </w:r>
      <w:r w:rsidR="00C76EEB" w:rsidRPr="00E20026">
        <w:rPr>
          <w:rFonts w:ascii="Times New Roman" w:hAnsi="Times New Roman" w:cs="Times New Roman"/>
          <w:sz w:val="20"/>
          <w:szCs w:val="20"/>
        </w:rPr>
        <w:t xml:space="preserve"> I.V Chebyshev Polynomia</w:t>
      </w:r>
      <w:r w:rsidR="004C4A9F" w:rsidRPr="00E20026">
        <w:rPr>
          <w:rFonts w:ascii="Times New Roman" w:hAnsi="Times New Roman" w:cs="Times New Roman"/>
          <w:sz w:val="20"/>
          <w:szCs w:val="20"/>
        </w:rPr>
        <w:t>l in Numerical Analysis</w:t>
      </w:r>
      <w:r w:rsidR="002C6D31" w:rsidRPr="00E20026">
        <w:rPr>
          <w:rFonts w:ascii="Times New Roman" w:hAnsi="Times New Roman" w:cs="Times New Roman"/>
          <w:sz w:val="20"/>
          <w:szCs w:val="20"/>
        </w:rPr>
        <w:t>, Oxford University Press London</w:t>
      </w:r>
      <w:r w:rsidR="004C4A9F"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(1968).</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[6</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Shepley, L.Rosss, “Differential Equation” 3</w:t>
      </w:r>
      <w:r w:rsidR="002C6D31" w:rsidRPr="00E20026">
        <w:rPr>
          <w:rFonts w:ascii="Times New Roman" w:hAnsi="Times New Roman" w:cs="Times New Roman"/>
          <w:sz w:val="20"/>
          <w:szCs w:val="20"/>
          <w:vertAlign w:val="superscript"/>
        </w:rPr>
        <w:t>rd</w:t>
      </w:r>
      <w:r w:rsidR="00C76EEB" w:rsidRPr="00E20026">
        <w:rPr>
          <w:rFonts w:ascii="Times New Roman" w:hAnsi="Times New Roman" w:cs="Times New Roman"/>
          <w:sz w:val="20"/>
          <w:szCs w:val="20"/>
        </w:rPr>
        <w:t xml:space="preserve"> edition </w:t>
      </w:r>
      <w:r w:rsidR="002C6D31" w:rsidRPr="00E20026">
        <w:rPr>
          <w:rFonts w:ascii="Times New Roman" w:hAnsi="Times New Roman" w:cs="Times New Roman"/>
          <w:sz w:val="20"/>
          <w:szCs w:val="20"/>
        </w:rPr>
        <w:t>WSE, Willey</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[7</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Karageorghis, A &amp; Phillips, T.N Spectral Chebyshev Spectral Collection Methods for laminar flow through a chan</w:t>
      </w:r>
      <w:r w:rsidR="00C76EEB" w:rsidRPr="00E20026">
        <w:rPr>
          <w:rFonts w:ascii="Times New Roman" w:hAnsi="Times New Roman" w:cs="Times New Roman"/>
          <w:sz w:val="20"/>
          <w:szCs w:val="20"/>
        </w:rPr>
        <w:t>nel contraction, j compute. Phy</w:t>
      </w:r>
      <w:r w:rsidR="002C6D31" w:rsidRPr="00E20026">
        <w:rPr>
          <w:rFonts w:ascii="Times New Roman" w:hAnsi="Times New Roman" w:cs="Times New Roman"/>
          <w:sz w:val="20"/>
          <w:szCs w:val="20"/>
        </w:rPr>
        <w:t>,</w:t>
      </w:r>
      <w:r w:rsidR="00C76EE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84,(1989) pp.114-133</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[8</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Karageorghis, A &amp; Phillips, T.N Spectral Chebyshev Spectral Collection Methods for Stokes flow in contraction geometries and unbound</w:t>
      </w:r>
      <w:r w:rsidR="004C4A9F" w:rsidRPr="00E20026">
        <w:rPr>
          <w:rFonts w:ascii="Times New Roman" w:hAnsi="Times New Roman" w:cs="Times New Roman"/>
          <w:sz w:val="20"/>
          <w:szCs w:val="20"/>
        </w:rPr>
        <w:t xml:space="preserve">ed domains, j compute. Phys,  80 </w:t>
      </w:r>
      <w:r w:rsidR="002C6D31" w:rsidRPr="00E20026">
        <w:rPr>
          <w:rFonts w:ascii="Times New Roman" w:hAnsi="Times New Roman" w:cs="Times New Roman"/>
          <w:sz w:val="20"/>
          <w:szCs w:val="20"/>
        </w:rPr>
        <w:t>(1989) pp.3 14-330.</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[9</w:t>
      </w:r>
      <w:r w:rsidR="00B8575B" w:rsidRPr="00E20026">
        <w:rPr>
          <w:rFonts w:ascii="Times New Roman" w:hAnsi="Times New Roman" w:cs="Times New Roman"/>
          <w:sz w:val="20"/>
          <w:szCs w:val="20"/>
        </w:rPr>
        <w:t xml:space="preserve">] </w:t>
      </w:r>
      <w:r w:rsidR="004C4A9F" w:rsidRPr="00E20026">
        <w:rPr>
          <w:rFonts w:ascii="Times New Roman" w:hAnsi="Times New Roman" w:cs="Times New Roman"/>
          <w:sz w:val="20"/>
          <w:szCs w:val="20"/>
        </w:rPr>
        <w:t xml:space="preserve">Gottileb, D Orszag, </w:t>
      </w:r>
      <w:r w:rsidR="002C6D31" w:rsidRPr="00E20026">
        <w:rPr>
          <w:rFonts w:ascii="Times New Roman" w:hAnsi="Times New Roman" w:cs="Times New Roman"/>
          <w:sz w:val="20"/>
          <w:szCs w:val="20"/>
        </w:rPr>
        <w:t xml:space="preserve">S.A Numerical </w:t>
      </w:r>
      <w:r w:rsidR="004C4A9F" w:rsidRPr="00E20026">
        <w:rPr>
          <w:rFonts w:ascii="Times New Roman" w:hAnsi="Times New Roman" w:cs="Times New Roman"/>
          <w:sz w:val="20"/>
          <w:szCs w:val="20"/>
        </w:rPr>
        <w:t>Analysis of spectral M</w:t>
      </w:r>
      <w:r w:rsidR="002C6D31" w:rsidRPr="00E20026">
        <w:rPr>
          <w:rFonts w:ascii="Times New Roman" w:hAnsi="Times New Roman" w:cs="Times New Roman"/>
          <w:sz w:val="20"/>
          <w:szCs w:val="20"/>
        </w:rPr>
        <w:t>ethod: Theory and Application, SIAM, Philadelphia</w:t>
      </w:r>
      <w:r w:rsidR="004C4A9F"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(1977).</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[10</w:t>
      </w:r>
      <w:r w:rsidR="00B8575B"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 xml:space="preserve">Delves L.M &amp; Freeman,   P…L Analysis of Global Expension Methods: Weakly Asymptotically </w:t>
      </w:r>
      <w:r w:rsidR="004C4A9F" w:rsidRPr="00E20026">
        <w:rPr>
          <w:rFonts w:ascii="Times New Roman" w:hAnsi="Times New Roman" w:cs="Times New Roman"/>
          <w:sz w:val="20"/>
          <w:szCs w:val="20"/>
        </w:rPr>
        <w:t xml:space="preserve">Diagnol System, Acadamic Press </w:t>
      </w:r>
      <w:r w:rsidR="002C6D31" w:rsidRPr="00E20026">
        <w:rPr>
          <w:rFonts w:ascii="Times New Roman" w:hAnsi="Times New Roman" w:cs="Times New Roman"/>
          <w:sz w:val="20"/>
          <w:szCs w:val="20"/>
        </w:rPr>
        <w:t>London</w:t>
      </w:r>
      <w:r w:rsidR="004C4A9F" w:rsidRPr="00E20026">
        <w:rPr>
          <w:rFonts w:ascii="Times New Roman" w:hAnsi="Times New Roman" w:cs="Times New Roman"/>
          <w:sz w:val="20"/>
          <w:szCs w:val="20"/>
        </w:rPr>
        <w:t xml:space="preserve"> </w:t>
      </w:r>
      <w:r w:rsidR="002C6D31" w:rsidRPr="00E20026">
        <w:rPr>
          <w:rFonts w:ascii="Times New Roman" w:hAnsi="Times New Roman" w:cs="Times New Roman"/>
          <w:sz w:val="20"/>
          <w:szCs w:val="20"/>
        </w:rPr>
        <w:t>(1981).</w:t>
      </w:r>
    </w:p>
    <w:p w:rsidR="002C6D31" w:rsidRPr="00E20026" w:rsidRDefault="00C70D9F" w:rsidP="00E903DF">
      <w:pPr>
        <w:spacing w:after="0" w:line="240" w:lineRule="auto"/>
        <w:ind w:left="432" w:hanging="432"/>
        <w:jc w:val="both"/>
        <w:rPr>
          <w:rFonts w:ascii="Times New Roman" w:hAnsi="Times New Roman" w:cs="Times New Roman"/>
          <w:sz w:val="20"/>
          <w:szCs w:val="20"/>
        </w:rPr>
      </w:pPr>
      <w:r w:rsidRPr="00E20026">
        <w:rPr>
          <w:rFonts w:ascii="Times New Roman" w:hAnsi="Times New Roman" w:cs="Times New Roman"/>
          <w:sz w:val="20"/>
          <w:szCs w:val="20"/>
        </w:rPr>
        <w:t>[11</w:t>
      </w:r>
      <w:r w:rsidR="00B8575B" w:rsidRPr="00E20026">
        <w:rPr>
          <w:rFonts w:ascii="Times New Roman" w:hAnsi="Times New Roman" w:cs="Times New Roman"/>
          <w:sz w:val="20"/>
          <w:szCs w:val="20"/>
        </w:rPr>
        <w:t xml:space="preserve">] </w:t>
      </w:r>
      <w:r w:rsidR="004C4A9F" w:rsidRPr="00E20026">
        <w:rPr>
          <w:rFonts w:ascii="Times New Roman" w:hAnsi="Times New Roman" w:cs="Times New Roman"/>
          <w:sz w:val="20"/>
          <w:szCs w:val="20"/>
        </w:rPr>
        <w:t>Boyce Diprima, “</w:t>
      </w:r>
      <w:r w:rsidR="002C6D31" w:rsidRPr="00E20026">
        <w:rPr>
          <w:rFonts w:ascii="Times New Roman" w:hAnsi="Times New Roman" w:cs="Times New Roman"/>
          <w:sz w:val="20"/>
          <w:szCs w:val="20"/>
        </w:rPr>
        <w:t>Elementary Differential Equation and Boundary Value Problem</w:t>
      </w:r>
      <w:r w:rsidR="004C4A9F" w:rsidRPr="00E20026">
        <w:rPr>
          <w:rFonts w:ascii="Times New Roman" w:hAnsi="Times New Roman" w:cs="Times New Roman"/>
          <w:sz w:val="20"/>
          <w:szCs w:val="20"/>
        </w:rPr>
        <w:t>”</w:t>
      </w:r>
    </w:p>
    <w:p w:rsidR="00627E56" w:rsidRDefault="00627E56" w:rsidP="00E903DF">
      <w:pPr>
        <w:spacing w:after="0" w:line="240" w:lineRule="auto"/>
        <w:ind w:left="432" w:hanging="432"/>
        <w:jc w:val="both"/>
        <w:rPr>
          <w:rFonts w:ascii="Times New Roman" w:hAnsi="Times New Roman" w:cs="Times New Roman"/>
        </w:rPr>
      </w:pPr>
    </w:p>
    <w:p w:rsidR="00E903DF" w:rsidRDefault="00E903DF" w:rsidP="00E903DF">
      <w:pPr>
        <w:spacing w:after="0" w:line="240" w:lineRule="auto"/>
        <w:ind w:left="432" w:hanging="432"/>
        <w:jc w:val="both"/>
        <w:rPr>
          <w:rFonts w:ascii="Times New Roman" w:hAnsi="Times New Roman" w:cs="Times New Roman"/>
        </w:rPr>
        <w:sectPr w:rsidR="00E903DF" w:rsidSect="00D54AEF">
          <w:type w:val="continuous"/>
          <w:pgSz w:w="12240" w:h="15840" w:code="1"/>
          <w:pgMar w:top="1008" w:right="1008" w:bottom="1008" w:left="1008" w:header="720" w:footer="720" w:gutter="0"/>
          <w:cols w:num="2" w:space="330"/>
          <w:docGrid w:linePitch="360"/>
        </w:sectPr>
      </w:pPr>
    </w:p>
    <w:p w:rsidR="00BB2604" w:rsidRDefault="00BB2604" w:rsidP="00E903DF">
      <w:pPr>
        <w:spacing w:after="0" w:line="240" w:lineRule="auto"/>
        <w:ind w:left="432" w:hanging="432"/>
        <w:jc w:val="both"/>
        <w:rPr>
          <w:rFonts w:ascii="Times New Roman" w:hAnsi="Times New Roman" w:cs="Times New Roman"/>
        </w:rPr>
      </w:pPr>
    </w:p>
    <w:sectPr w:rsidR="00BB2604" w:rsidSect="00D54AEF">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26" w:rsidRDefault="00653326" w:rsidP="00593E16">
      <w:pPr>
        <w:spacing w:after="0" w:line="240" w:lineRule="auto"/>
      </w:pPr>
      <w:r>
        <w:separator/>
      </w:r>
    </w:p>
  </w:endnote>
  <w:endnote w:type="continuationSeparator" w:id="0">
    <w:p w:rsidR="00653326" w:rsidRDefault="00653326" w:rsidP="0059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500392625"/>
      <w:docPartObj>
        <w:docPartGallery w:val="Page Numbers (Bottom of Page)"/>
        <w:docPartUnique/>
      </w:docPartObj>
    </w:sdtPr>
    <w:sdtEndPr/>
    <w:sdtContent>
      <w:p w:rsidR="00D54AEF" w:rsidRPr="00CF59DA" w:rsidRDefault="00CF59DA" w:rsidP="00CF59DA">
        <w:pPr>
          <w:pStyle w:val="Footer"/>
          <w:jc w:val="center"/>
          <w:rPr>
            <w:rFonts w:asciiTheme="majorBidi" w:hAnsiTheme="majorBidi" w:cstheme="majorBidi"/>
          </w:rPr>
        </w:pPr>
        <w:r w:rsidRPr="00CF59DA">
          <w:rPr>
            <w:rFonts w:asciiTheme="majorBidi" w:hAnsiTheme="majorBidi" w:cstheme="majorBidi"/>
          </w:rPr>
          <w:t>September-October</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351308091"/>
      <w:docPartObj>
        <w:docPartGallery w:val="Page Numbers (Bottom of Page)"/>
        <w:docPartUnique/>
      </w:docPartObj>
    </w:sdtPr>
    <w:sdtEndPr/>
    <w:sdtContent>
      <w:p w:rsidR="00125FCD" w:rsidRPr="00CF59DA" w:rsidRDefault="00CF59DA" w:rsidP="00CF59DA">
        <w:pPr>
          <w:pStyle w:val="Footer"/>
          <w:jc w:val="center"/>
          <w:rPr>
            <w:rFonts w:asciiTheme="majorBidi" w:hAnsiTheme="majorBidi" w:cstheme="majorBidi"/>
          </w:rPr>
        </w:pPr>
        <w:r w:rsidRPr="00CF59DA">
          <w:rPr>
            <w:rFonts w:asciiTheme="majorBidi" w:hAnsiTheme="majorBidi" w:cstheme="majorBidi"/>
          </w:rPr>
          <w:t>September-October</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EF" w:rsidRDefault="00D54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26" w:rsidRDefault="00653326" w:rsidP="00593E16">
      <w:pPr>
        <w:spacing w:after="0" w:line="240" w:lineRule="auto"/>
      </w:pPr>
      <w:r>
        <w:separator/>
      </w:r>
    </w:p>
  </w:footnote>
  <w:footnote w:type="continuationSeparator" w:id="0">
    <w:p w:rsidR="00653326" w:rsidRDefault="00653326" w:rsidP="00593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EF" w:rsidRPr="00CF59DA" w:rsidRDefault="00CF59DA" w:rsidP="00A67190">
    <w:pPr>
      <w:tabs>
        <w:tab w:val="center" w:pos="5040"/>
        <w:tab w:val="right" w:pos="10080"/>
      </w:tabs>
      <w:spacing w:after="0" w:line="240" w:lineRule="auto"/>
      <w:rPr>
        <w:rFonts w:asciiTheme="majorBidi" w:eastAsia="Calibri" w:hAnsiTheme="majorBidi" w:cstheme="majorBidi"/>
      </w:rPr>
    </w:pPr>
    <w:r>
      <w:rPr>
        <w:rFonts w:asciiTheme="majorBidi" w:eastAsia="Calibri" w:hAnsiTheme="majorBidi" w:cstheme="majorBidi"/>
        <w:sz w:val="18"/>
        <w:szCs w:val="18"/>
        <w:lang w:eastAsia="ko-KR"/>
      </w:rPr>
      <w:fldChar w:fldCharType="begin"/>
    </w:r>
    <w:r>
      <w:rPr>
        <w:rFonts w:asciiTheme="majorBidi" w:eastAsia="Calibri" w:hAnsiTheme="majorBidi" w:cstheme="majorBidi"/>
        <w:sz w:val="18"/>
        <w:szCs w:val="18"/>
        <w:lang w:eastAsia="ko-KR"/>
      </w:rPr>
      <w:instrText xml:space="preserve"> PAGE   \* MERGEFORMAT </w:instrText>
    </w:r>
    <w:r>
      <w:rPr>
        <w:rFonts w:asciiTheme="majorBidi" w:eastAsia="Calibri" w:hAnsiTheme="majorBidi" w:cstheme="majorBidi"/>
        <w:sz w:val="18"/>
        <w:szCs w:val="18"/>
        <w:lang w:eastAsia="ko-KR"/>
      </w:rPr>
      <w:fldChar w:fldCharType="separate"/>
    </w:r>
    <w:r w:rsidR="00605B74">
      <w:rPr>
        <w:rFonts w:asciiTheme="majorBidi" w:eastAsia="Calibri" w:hAnsiTheme="majorBidi" w:cstheme="majorBidi"/>
        <w:noProof/>
        <w:sz w:val="18"/>
        <w:szCs w:val="18"/>
        <w:lang w:eastAsia="ko-KR"/>
      </w:rPr>
      <w:t>4360</w:t>
    </w:r>
    <w:r>
      <w:rPr>
        <w:rFonts w:asciiTheme="majorBidi" w:eastAsia="Calibri" w:hAnsiTheme="majorBidi" w:cstheme="majorBidi"/>
        <w:sz w:val="18"/>
        <w:szCs w:val="18"/>
        <w:lang w:eastAsia="ko-KR"/>
      </w:rPr>
      <w:fldChar w:fldCharType="end"/>
    </w:r>
    <w:r>
      <w:rPr>
        <w:rFonts w:asciiTheme="majorBidi" w:eastAsia="MS Mincho" w:hAnsiTheme="majorBidi" w:cstheme="majorBidi"/>
        <w:sz w:val="18"/>
        <w:szCs w:val="18"/>
        <w:lang w:val="en-MY" w:eastAsia="ja-JP"/>
      </w:rPr>
      <w:tab/>
      <w:t>ISSN 1013-5316;CODEN: SINTE 8</w:t>
    </w:r>
    <w:r>
      <w:rPr>
        <w:rFonts w:asciiTheme="majorBidi" w:eastAsia="MS Mincho" w:hAnsiTheme="majorBidi" w:cstheme="majorBidi"/>
        <w:sz w:val="18"/>
        <w:szCs w:val="18"/>
        <w:lang w:val="en-MY" w:eastAsia="ja-JP"/>
      </w:rPr>
      <w:tab/>
      <w:t>Sci.Int.(Lahore),28(5),435</w:t>
    </w:r>
    <w:r w:rsidR="00A67190">
      <w:rPr>
        <w:rFonts w:asciiTheme="majorBidi" w:eastAsia="MS Mincho" w:hAnsiTheme="majorBidi" w:cstheme="majorBidi"/>
        <w:sz w:val="18"/>
        <w:szCs w:val="18"/>
        <w:lang w:val="en-MY" w:eastAsia="ja-JP"/>
      </w:rPr>
      <w:t>7</w:t>
    </w:r>
    <w:r>
      <w:rPr>
        <w:rFonts w:asciiTheme="majorBidi" w:eastAsia="MS Mincho" w:hAnsiTheme="majorBidi" w:cstheme="majorBidi"/>
        <w:sz w:val="18"/>
        <w:szCs w:val="18"/>
        <w:lang w:val="en-MY" w:eastAsia="ja-JP"/>
      </w:rPr>
      <w:t>-43</w:t>
    </w:r>
    <w:r w:rsidR="00A67190">
      <w:rPr>
        <w:rFonts w:asciiTheme="majorBidi" w:eastAsia="MS Mincho" w:hAnsiTheme="majorBidi" w:cstheme="majorBidi"/>
        <w:sz w:val="18"/>
        <w:szCs w:val="18"/>
        <w:lang w:val="en-MY" w:eastAsia="ja-JP"/>
      </w:rPr>
      <w:t>60</w:t>
    </w:r>
    <w:r>
      <w:rPr>
        <w:rFonts w:asciiTheme="majorBidi" w:eastAsia="MS Mincho" w:hAnsiTheme="majorBidi" w:cstheme="majorBidi"/>
        <w:sz w:val="18"/>
        <w:szCs w:val="18"/>
        <w:lang w:val="en-MY" w:eastAsia="ja-JP"/>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EF" w:rsidRPr="00CF59DA" w:rsidRDefault="00CF59DA" w:rsidP="00A67190">
    <w:pPr>
      <w:tabs>
        <w:tab w:val="center" w:pos="5040"/>
        <w:tab w:val="right" w:pos="10080"/>
      </w:tabs>
      <w:spacing w:after="0" w:line="240" w:lineRule="auto"/>
      <w:rPr>
        <w:rFonts w:asciiTheme="majorBidi" w:eastAsia="Calibri" w:hAnsiTheme="majorBidi" w:cstheme="majorBidi"/>
      </w:rPr>
    </w:pPr>
    <w:r>
      <w:rPr>
        <w:rFonts w:asciiTheme="majorBidi" w:eastAsia="MS Mincho" w:hAnsiTheme="majorBidi" w:cstheme="majorBidi"/>
        <w:sz w:val="18"/>
        <w:szCs w:val="18"/>
        <w:lang w:val="en-MY" w:eastAsia="ja-JP"/>
      </w:rPr>
      <w:t>Sci.Int.(Lahore),28(5),43</w:t>
    </w:r>
    <w:r w:rsidR="00A67190">
      <w:rPr>
        <w:rFonts w:asciiTheme="majorBidi" w:eastAsia="MS Mincho" w:hAnsiTheme="majorBidi" w:cstheme="majorBidi"/>
        <w:sz w:val="18"/>
        <w:szCs w:val="18"/>
        <w:lang w:val="en-MY" w:eastAsia="ja-JP"/>
      </w:rPr>
      <w:t>57</w:t>
    </w:r>
    <w:r>
      <w:rPr>
        <w:rFonts w:asciiTheme="majorBidi" w:eastAsia="MS Mincho" w:hAnsiTheme="majorBidi" w:cstheme="majorBidi"/>
        <w:sz w:val="18"/>
        <w:szCs w:val="18"/>
        <w:lang w:val="en-MY" w:eastAsia="ja-JP"/>
      </w:rPr>
      <w:t>-43</w:t>
    </w:r>
    <w:r w:rsidR="00A67190">
      <w:rPr>
        <w:rFonts w:asciiTheme="majorBidi" w:eastAsia="MS Mincho" w:hAnsiTheme="majorBidi" w:cstheme="majorBidi"/>
        <w:sz w:val="18"/>
        <w:szCs w:val="18"/>
        <w:lang w:val="en-MY" w:eastAsia="ja-JP"/>
      </w:rPr>
      <w:t>60</w:t>
    </w:r>
    <w:r>
      <w:rPr>
        <w:rFonts w:asciiTheme="majorBidi" w:eastAsia="MS Mincho" w:hAnsiTheme="majorBidi" w:cstheme="majorBidi"/>
        <w:sz w:val="18"/>
        <w:szCs w:val="18"/>
        <w:lang w:val="en-MY" w:eastAsia="ja-JP"/>
      </w:rPr>
      <w:t>,2016</w:t>
    </w:r>
    <w:r>
      <w:rPr>
        <w:rFonts w:asciiTheme="majorBidi" w:eastAsia="MS Mincho" w:hAnsiTheme="majorBidi" w:cstheme="majorBidi"/>
        <w:sz w:val="18"/>
        <w:szCs w:val="18"/>
        <w:lang w:val="en-MY" w:eastAsia="ja-JP"/>
      </w:rPr>
      <w:tab/>
      <w:t>ISSN 1013-5316;CODEN: SINTE 8</w:t>
    </w:r>
    <w:r>
      <w:rPr>
        <w:rFonts w:asciiTheme="majorBidi" w:eastAsia="MS Mincho" w:hAnsiTheme="majorBidi" w:cstheme="majorBidi"/>
        <w:sz w:val="18"/>
        <w:szCs w:val="18"/>
        <w:lang w:val="en-MY" w:eastAsia="ja-JP"/>
      </w:rPr>
      <w:tab/>
    </w:r>
    <w:r>
      <w:rPr>
        <w:rFonts w:asciiTheme="majorBidi" w:eastAsia="Calibri" w:hAnsiTheme="majorBidi" w:cstheme="majorBidi"/>
        <w:sz w:val="18"/>
        <w:szCs w:val="18"/>
        <w:lang w:eastAsia="ko-KR"/>
      </w:rPr>
      <w:fldChar w:fldCharType="begin"/>
    </w:r>
    <w:r>
      <w:rPr>
        <w:rFonts w:asciiTheme="majorBidi" w:eastAsia="Calibri" w:hAnsiTheme="majorBidi" w:cstheme="majorBidi"/>
        <w:sz w:val="18"/>
        <w:szCs w:val="18"/>
        <w:lang w:eastAsia="ko-KR"/>
      </w:rPr>
      <w:instrText xml:space="preserve"> PAGE   \* MERGEFORMAT </w:instrText>
    </w:r>
    <w:r>
      <w:rPr>
        <w:rFonts w:asciiTheme="majorBidi" w:eastAsia="Calibri" w:hAnsiTheme="majorBidi" w:cstheme="majorBidi"/>
        <w:sz w:val="18"/>
        <w:szCs w:val="18"/>
        <w:lang w:eastAsia="ko-KR"/>
      </w:rPr>
      <w:fldChar w:fldCharType="separate"/>
    </w:r>
    <w:r w:rsidR="00653326">
      <w:rPr>
        <w:rFonts w:asciiTheme="majorBidi" w:eastAsia="Calibri" w:hAnsiTheme="majorBidi" w:cstheme="majorBidi"/>
        <w:noProof/>
        <w:sz w:val="18"/>
        <w:szCs w:val="18"/>
        <w:lang w:eastAsia="ko-KR"/>
      </w:rPr>
      <w:t>4357</w:t>
    </w:r>
    <w:r>
      <w:rPr>
        <w:rFonts w:asciiTheme="majorBidi" w:eastAsia="Calibri" w:hAnsiTheme="majorBidi" w:cstheme="majorBidi"/>
        <w:sz w:val="18"/>
        <w:szCs w:val="18"/>
        <w:lang w:eastAsia="ko-K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EF" w:rsidRDefault="00D54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531"/>
    <w:multiLevelType w:val="hybridMultilevel"/>
    <w:tmpl w:val="69D47562"/>
    <w:lvl w:ilvl="0" w:tplc="CF324EE8">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D770C"/>
    <w:multiLevelType w:val="hybridMultilevel"/>
    <w:tmpl w:val="557A79B2"/>
    <w:lvl w:ilvl="0" w:tplc="C2C6C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70FA0"/>
    <w:multiLevelType w:val="hybridMultilevel"/>
    <w:tmpl w:val="1F28956E"/>
    <w:lvl w:ilvl="0" w:tplc="46BCE886">
      <w:start w:val="1"/>
      <w:numFmt w:val="decimal"/>
      <w:lvlText w:val="%1"/>
      <w:lvlJc w:val="left"/>
      <w:pPr>
        <w:tabs>
          <w:tab w:val="num" w:pos="720"/>
        </w:tabs>
        <w:ind w:left="720" w:hanging="360"/>
      </w:pPr>
      <w:rPr>
        <w:rFonts w:asciiTheme="minorHAnsi" w:eastAsiaTheme="minorHAnsi" w:hAnsiTheme="minorHAnsi" w:cstheme="minorBidi"/>
      </w:rPr>
    </w:lvl>
    <w:lvl w:ilvl="1" w:tplc="E30E4E0C" w:tentative="1">
      <w:start w:val="1"/>
      <w:numFmt w:val="bullet"/>
      <w:lvlText w:val=""/>
      <w:lvlJc w:val="left"/>
      <w:pPr>
        <w:tabs>
          <w:tab w:val="num" w:pos="1440"/>
        </w:tabs>
        <w:ind w:left="1440" w:hanging="360"/>
      </w:pPr>
      <w:rPr>
        <w:rFonts w:ascii="Wingdings" w:hAnsi="Wingdings" w:hint="default"/>
      </w:rPr>
    </w:lvl>
    <w:lvl w:ilvl="2" w:tplc="7F40416A" w:tentative="1">
      <w:start w:val="1"/>
      <w:numFmt w:val="bullet"/>
      <w:lvlText w:val=""/>
      <w:lvlJc w:val="left"/>
      <w:pPr>
        <w:tabs>
          <w:tab w:val="num" w:pos="2160"/>
        </w:tabs>
        <w:ind w:left="2160" w:hanging="360"/>
      </w:pPr>
      <w:rPr>
        <w:rFonts w:ascii="Wingdings" w:hAnsi="Wingdings" w:hint="default"/>
      </w:rPr>
    </w:lvl>
    <w:lvl w:ilvl="3" w:tplc="ED08F9F4" w:tentative="1">
      <w:start w:val="1"/>
      <w:numFmt w:val="bullet"/>
      <w:lvlText w:val=""/>
      <w:lvlJc w:val="left"/>
      <w:pPr>
        <w:tabs>
          <w:tab w:val="num" w:pos="2880"/>
        </w:tabs>
        <w:ind w:left="2880" w:hanging="360"/>
      </w:pPr>
      <w:rPr>
        <w:rFonts w:ascii="Wingdings" w:hAnsi="Wingdings" w:hint="default"/>
      </w:rPr>
    </w:lvl>
    <w:lvl w:ilvl="4" w:tplc="D1A0630A" w:tentative="1">
      <w:start w:val="1"/>
      <w:numFmt w:val="bullet"/>
      <w:lvlText w:val=""/>
      <w:lvlJc w:val="left"/>
      <w:pPr>
        <w:tabs>
          <w:tab w:val="num" w:pos="3600"/>
        </w:tabs>
        <w:ind w:left="3600" w:hanging="360"/>
      </w:pPr>
      <w:rPr>
        <w:rFonts w:ascii="Wingdings" w:hAnsi="Wingdings" w:hint="default"/>
      </w:rPr>
    </w:lvl>
    <w:lvl w:ilvl="5" w:tplc="EBD4B61E" w:tentative="1">
      <w:start w:val="1"/>
      <w:numFmt w:val="bullet"/>
      <w:lvlText w:val=""/>
      <w:lvlJc w:val="left"/>
      <w:pPr>
        <w:tabs>
          <w:tab w:val="num" w:pos="4320"/>
        </w:tabs>
        <w:ind w:left="4320" w:hanging="360"/>
      </w:pPr>
      <w:rPr>
        <w:rFonts w:ascii="Wingdings" w:hAnsi="Wingdings" w:hint="default"/>
      </w:rPr>
    </w:lvl>
    <w:lvl w:ilvl="6" w:tplc="4860062A" w:tentative="1">
      <w:start w:val="1"/>
      <w:numFmt w:val="bullet"/>
      <w:lvlText w:val=""/>
      <w:lvlJc w:val="left"/>
      <w:pPr>
        <w:tabs>
          <w:tab w:val="num" w:pos="5040"/>
        </w:tabs>
        <w:ind w:left="5040" w:hanging="360"/>
      </w:pPr>
      <w:rPr>
        <w:rFonts w:ascii="Wingdings" w:hAnsi="Wingdings" w:hint="default"/>
      </w:rPr>
    </w:lvl>
    <w:lvl w:ilvl="7" w:tplc="D2165592" w:tentative="1">
      <w:start w:val="1"/>
      <w:numFmt w:val="bullet"/>
      <w:lvlText w:val=""/>
      <w:lvlJc w:val="left"/>
      <w:pPr>
        <w:tabs>
          <w:tab w:val="num" w:pos="5760"/>
        </w:tabs>
        <w:ind w:left="5760" w:hanging="360"/>
      </w:pPr>
      <w:rPr>
        <w:rFonts w:ascii="Wingdings" w:hAnsi="Wingdings" w:hint="default"/>
      </w:rPr>
    </w:lvl>
    <w:lvl w:ilvl="8" w:tplc="42A2B546" w:tentative="1">
      <w:start w:val="1"/>
      <w:numFmt w:val="bullet"/>
      <w:lvlText w:val=""/>
      <w:lvlJc w:val="left"/>
      <w:pPr>
        <w:tabs>
          <w:tab w:val="num" w:pos="6480"/>
        </w:tabs>
        <w:ind w:left="6480" w:hanging="360"/>
      </w:pPr>
      <w:rPr>
        <w:rFonts w:ascii="Wingdings" w:hAnsi="Wingdings" w:hint="default"/>
      </w:rPr>
    </w:lvl>
  </w:abstractNum>
  <w:abstractNum w:abstractNumId="3">
    <w:nsid w:val="342B0E0F"/>
    <w:multiLevelType w:val="hybridMultilevel"/>
    <w:tmpl w:val="F91C6F9E"/>
    <w:lvl w:ilvl="0" w:tplc="85127348">
      <w:start w:val="1"/>
      <w:numFmt w:val="decimal"/>
      <w:lvlText w:val="%1."/>
      <w:lvlJc w:val="left"/>
      <w:pPr>
        <w:tabs>
          <w:tab w:val="num" w:pos="720"/>
        </w:tabs>
        <w:ind w:left="720" w:hanging="360"/>
      </w:pPr>
    </w:lvl>
    <w:lvl w:ilvl="1" w:tplc="FF5ABC04">
      <w:start w:val="1"/>
      <w:numFmt w:val="decimal"/>
      <w:lvlText w:val="%2."/>
      <w:lvlJc w:val="left"/>
      <w:pPr>
        <w:tabs>
          <w:tab w:val="num" w:pos="1440"/>
        </w:tabs>
        <w:ind w:left="1440" w:hanging="360"/>
      </w:pPr>
    </w:lvl>
    <w:lvl w:ilvl="2" w:tplc="7514F3E0" w:tentative="1">
      <w:start w:val="1"/>
      <w:numFmt w:val="decimal"/>
      <w:lvlText w:val="%3."/>
      <w:lvlJc w:val="left"/>
      <w:pPr>
        <w:tabs>
          <w:tab w:val="num" w:pos="2160"/>
        </w:tabs>
        <w:ind w:left="2160" w:hanging="360"/>
      </w:pPr>
    </w:lvl>
    <w:lvl w:ilvl="3" w:tplc="5EF0866E" w:tentative="1">
      <w:start w:val="1"/>
      <w:numFmt w:val="decimal"/>
      <w:lvlText w:val="%4."/>
      <w:lvlJc w:val="left"/>
      <w:pPr>
        <w:tabs>
          <w:tab w:val="num" w:pos="2880"/>
        </w:tabs>
        <w:ind w:left="2880" w:hanging="360"/>
      </w:pPr>
    </w:lvl>
    <w:lvl w:ilvl="4" w:tplc="BB1CC674" w:tentative="1">
      <w:start w:val="1"/>
      <w:numFmt w:val="decimal"/>
      <w:lvlText w:val="%5."/>
      <w:lvlJc w:val="left"/>
      <w:pPr>
        <w:tabs>
          <w:tab w:val="num" w:pos="3600"/>
        </w:tabs>
        <w:ind w:left="3600" w:hanging="360"/>
      </w:pPr>
    </w:lvl>
    <w:lvl w:ilvl="5" w:tplc="E528F2A8" w:tentative="1">
      <w:start w:val="1"/>
      <w:numFmt w:val="decimal"/>
      <w:lvlText w:val="%6."/>
      <w:lvlJc w:val="left"/>
      <w:pPr>
        <w:tabs>
          <w:tab w:val="num" w:pos="4320"/>
        </w:tabs>
        <w:ind w:left="4320" w:hanging="360"/>
      </w:pPr>
    </w:lvl>
    <w:lvl w:ilvl="6" w:tplc="95E2716E" w:tentative="1">
      <w:start w:val="1"/>
      <w:numFmt w:val="decimal"/>
      <w:lvlText w:val="%7."/>
      <w:lvlJc w:val="left"/>
      <w:pPr>
        <w:tabs>
          <w:tab w:val="num" w:pos="5040"/>
        </w:tabs>
        <w:ind w:left="5040" w:hanging="360"/>
      </w:pPr>
    </w:lvl>
    <w:lvl w:ilvl="7" w:tplc="0ED6A09C" w:tentative="1">
      <w:start w:val="1"/>
      <w:numFmt w:val="decimal"/>
      <w:lvlText w:val="%8."/>
      <w:lvlJc w:val="left"/>
      <w:pPr>
        <w:tabs>
          <w:tab w:val="num" w:pos="5760"/>
        </w:tabs>
        <w:ind w:left="5760" w:hanging="360"/>
      </w:pPr>
    </w:lvl>
    <w:lvl w:ilvl="8" w:tplc="1E2A886C" w:tentative="1">
      <w:start w:val="1"/>
      <w:numFmt w:val="decimal"/>
      <w:lvlText w:val="%9."/>
      <w:lvlJc w:val="left"/>
      <w:pPr>
        <w:tabs>
          <w:tab w:val="num" w:pos="6480"/>
        </w:tabs>
        <w:ind w:left="6480" w:hanging="360"/>
      </w:pPr>
    </w:lvl>
  </w:abstractNum>
  <w:abstractNum w:abstractNumId="4">
    <w:nsid w:val="43235DB0"/>
    <w:multiLevelType w:val="multilevel"/>
    <w:tmpl w:val="FD86823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9F759A9"/>
    <w:multiLevelType w:val="hybridMultilevel"/>
    <w:tmpl w:val="408ED2FA"/>
    <w:lvl w:ilvl="0" w:tplc="1EA26DF4">
      <w:start w:val="1"/>
      <w:numFmt w:val="bullet"/>
      <w:lvlText w:val="•"/>
      <w:lvlJc w:val="left"/>
      <w:pPr>
        <w:tabs>
          <w:tab w:val="num" w:pos="720"/>
        </w:tabs>
        <w:ind w:left="720" w:hanging="360"/>
      </w:pPr>
      <w:rPr>
        <w:rFonts w:ascii="Times New Roman" w:hAnsi="Times New Roman" w:hint="default"/>
      </w:rPr>
    </w:lvl>
    <w:lvl w:ilvl="1" w:tplc="A2EE2F8C">
      <w:start w:val="1"/>
      <w:numFmt w:val="decimal"/>
      <w:lvlText w:val="%2."/>
      <w:lvlJc w:val="left"/>
      <w:pPr>
        <w:tabs>
          <w:tab w:val="num" w:pos="1440"/>
        </w:tabs>
        <w:ind w:left="1440" w:hanging="360"/>
      </w:pPr>
    </w:lvl>
    <w:lvl w:ilvl="2" w:tplc="5472EFDC">
      <w:start w:val="1"/>
      <w:numFmt w:val="lowerRoman"/>
      <w:lvlText w:val="(%3)"/>
      <w:lvlJc w:val="left"/>
      <w:pPr>
        <w:ind w:left="2520" w:hanging="720"/>
      </w:pPr>
      <w:rPr>
        <w:rFonts w:hint="default"/>
      </w:rPr>
    </w:lvl>
    <w:lvl w:ilvl="3" w:tplc="6A0CC436" w:tentative="1">
      <w:start w:val="1"/>
      <w:numFmt w:val="bullet"/>
      <w:lvlText w:val="•"/>
      <w:lvlJc w:val="left"/>
      <w:pPr>
        <w:tabs>
          <w:tab w:val="num" w:pos="2880"/>
        </w:tabs>
        <w:ind w:left="2880" w:hanging="360"/>
      </w:pPr>
      <w:rPr>
        <w:rFonts w:ascii="Times New Roman" w:hAnsi="Times New Roman" w:hint="default"/>
      </w:rPr>
    </w:lvl>
    <w:lvl w:ilvl="4" w:tplc="BF884558" w:tentative="1">
      <w:start w:val="1"/>
      <w:numFmt w:val="bullet"/>
      <w:lvlText w:val="•"/>
      <w:lvlJc w:val="left"/>
      <w:pPr>
        <w:tabs>
          <w:tab w:val="num" w:pos="3600"/>
        </w:tabs>
        <w:ind w:left="3600" w:hanging="360"/>
      </w:pPr>
      <w:rPr>
        <w:rFonts w:ascii="Times New Roman" w:hAnsi="Times New Roman" w:hint="default"/>
      </w:rPr>
    </w:lvl>
    <w:lvl w:ilvl="5" w:tplc="B89CDE56" w:tentative="1">
      <w:start w:val="1"/>
      <w:numFmt w:val="bullet"/>
      <w:lvlText w:val="•"/>
      <w:lvlJc w:val="left"/>
      <w:pPr>
        <w:tabs>
          <w:tab w:val="num" w:pos="4320"/>
        </w:tabs>
        <w:ind w:left="4320" w:hanging="360"/>
      </w:pPr>
      <w:rPr>
        <w:rFonts w:ascii="Times New Roman" w:hAnsi="Times New Roman" w:hint="default"/>
      </w:rPr>
    </w:lvl>
    <w:lvl w:ilvl="6" w:tplc="30C4166E" w:tentative="1">
      <w:start w:val="1"/>
      <w:numFmt w:val="bullet"/>
      <w:lvlText w:val="•"/>
      <w:lvlJc w:val="left"/>
      <w:pPr>
        <w:tabs>
          <w:tab w:val="num" w:pos="5040"/>
        </w:tabs>
        <w:ind w:left="5040" w:hanging="360"/>
      </w:pPr>
      <w:rPr>
        <w:rFonts w:ascii="Times New Roman" w:hAnsi="Times New Roman" w:hint="default"/>
      </w:rPr>
    </w:lvl>
    <w:lvl w:ilvl="7" w:tplc="E7E6E372" w:tentative="1">
      <w:start w:val="1"/>
      <w:numFmt w:val="bullet"/>
      <w:lvlText w:val="•"/>
      <w:lvlJc w:val="left"/>
      <w:pPr>
        <w:tabs>
          <w:tab w:val="num" w:pos="5760"/>
        </w:tabs>
        <w:ind w:left="5760" w:hanging="360"/>
      </w:pPr>
      <w:rPr>
        <w:rFonts w:ascii="Times New Roman" w:hAnsi="Times New Roman" w:hint="default"/>
      </w:rPr>
    </w:lvl>
    <w:lvl w:ilvl="8" w:tplc="51BADDD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0365FA"/>
    <w:multiLevelType w:val="hybridMultilevel"/>
    <w:tmpl w:val="F004698C"/>
    <w:lvl w:ilvl="0" w:tplc="A3C2EBBA">
      <w:start w:val="1"/>
      <w:numFmt w:val="decimal"/>
      <w:lvlText w:val="%1."/>
      <w:lvlJc w:val="left"/>
      <w:pPr>
        <w:tabs>
          <w:tab w:val="num" w:pos="720"/>
        </w:tabs>
        <w:ind w:left="720" w:hanging="360"/>
      </w:pPr>
    </w:lvl>
    <w:lvl w:ilvl="1" w:tplc="F8822E82">
      <w:start w:val="1"/>
      <w:numFmt w:val="decimal"/>
      <w:lvlText w:val="%2."/>
      <w:lvlJc w:val="left"/>
      <w:pPr>
        <w:tabs>
          <w:tab w:val="num" w:pos="1440"/>
        </w:tabs>
        <w:ind w:left="1440" w:hanging="360"/>
      </w:pPr>
    </w:lvl>
    <w:lvl w:ilvl="2" w:tplc="AD9A6964" w:tentative="1">
      <w:start w:val="1"/>
      <w:numFmt w:val="decimal"/>
      <w:lvlText w:val="%3."/>
      <w:lvlJc w:val="left"/>
      <w:pPr>
        <w:tabs>
          <w:tab w:val="num" w:pos="2160"/>
        </w:tabs>
        <w:ind w:left="2160" w:hanging="360"/>
      </w:pPr>
    </w:lvl>
    <w:lvl w:ilvl="3" w:tplc="7A24545E" w:tentative="1">
      <w:start w:val="1"/>
      <w:numFmt w:val="decimal"/>
      <w:lvlText w:val="%4."/>
      <w:lvlJc w:val="left"/>
      <w:pPr>
        <w:tabs>
          <w:tab w:val="num" w:pos="2880"/>
        </w:tabs>
        <w:ind w:left="2880" w:hanging="360"/>
      </w:pPr>
    </w:lvl>
    <w:lvl w:ilvl="4" w:tplc="2BE09E84" w:tentative="1">
      <w:start w:val="1"/>
      <w:numFmt w:val="decimal"/>
      <w:lvlText w:val="%5."/>
      <w:lvlJc w:val="left"/>
      <w:pPr>
        <w:tabs>
          <w:tab w:val="num" w:pos="3600"/>
        </w:tabs>
        <w:ind w:left="3600" w:hanging="360"/>
      </w:pPr>
    </w:lvl>
    <w:lvl w:ilvl="5" w:tplc="BAACD95E" w:tentative="1">
      <w:start w:val="1"/>
      <w:numFmt w:val="decimal"/>
      <w:lvlText w:val="%6."/>
      <w:lvlJc w:val="left"/>
      <w:pPr>
        <w:tabs>
          <w:tab w:val="num" w:pos="4320"/>
        </w:tabs>
        <w:ind w:left="4320" w:hanging="360"/>
      </w:pPr>
    </w:lvl>
    <w:lvl w:ilvl="6" w:tplc="ACE8B90C" w:tentative="1">
      <w:start w:val="1"/>
      <w:numFmt w:val="decimal"/>
      <w:lvlText w:val="%7."/>
      <w:lvlJc w:val="left"/>
      <w:pPr>
        <w:tabs>
          <w:tab w:val="num" w:pos="5040"/>
        </w:tabs>
        <w:ind w:left="5040" w:hanging="360"/>
      </w:pPr>
    </w:lvl>
    <w:lvl w:ilvl="7" w:tplc="81F651CE" w:tentative="1">
      <w:start w:val="1"/>
      <w:numFmt w:val="decimal"/>
      <w:lvlText w:val="%8."/>
      <w:lvlJc w:val="left"/>
      <w:pPr>
        <w:tabs>
          <w:tab w:val="num" w:pos="5760"/>
        </w:tabs>
        <w:ind w:left="5760" w:hanging="360"/>
      </w:pPr>
    </w:lvl>
    <w:lvl w:ilvl="8" w:tplc="DE840BF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B0EC5"/>
    <w:rsid w:val="0000273E"/>
    <w:rsid w:val="00012620"/>
    <w:rsid w:val="0001321A"/>
    <w:rsid w:val="00013B01"/>
    <w:rsid w:val="000173D8"/>
    <w:rsid w:val="00020965"/>
    <w:rsid w:val="00022595"/>
    <w:rsid w:val="000312D8"/>
    <w:rsid w:val="000326AB"/>
    <w:rsid w:val="000473D4"/>
    <w:rsid w:val="00050B88"/>
    <w:rsid w:val="00053B1C"/>
    <w:rsid w:val="0005685D"/>
    <w:rsid w:val="00080E91"/>
    <w:rsid w:val="00081EA3"/>
    <w:rsid w:val="00086208"/>
    <w:rsid w:val="000A55ED"/>
    <w:rsid w:val="000B0572"/>
    <w:rsid w:val="000E03AF"/>
    <w:rsid w:val="000F6C92"/>
    <w:rsid w:val="000F6CD2"/>
    <w:rsid w:val="001002BD"/>
    <w:rsid w:val="00100A28"/>
    <w:rsid w:val="00105597"/>
    <w:rsid w:val="00115158"/>
    <w:rsid w:val="00116ABD"/>
    <w:rsid w:val="0012548D"/>
    <w:rsid w:val="00125FCD"/>
    <w:rsid w:val="001439DB"/>
    <w:rsid w:val="001448A8"/>
    <w:rsid w:val="00144D64"/>
    <w:rsid w:val="001501AF"/>
    <w:rsid w:val="00151422"/>
    <w:rsid w:val="001669B8"/>
    <w:rsid w:val="001710D5"/>
    <w:rsid w:val="001819DA"/>
    <w:rsid w:val="001B201A"/>
    <w:rsid w:val="001B7549"/>
    <w:rsid w:val="001C1635"/>
    <w:rsid w:val="001D7DF8"/>
    <w:rsid w:val="001E0A20"/>
    <w:rsid w:val="001E2558"/>
    <w:rsid w:val="001F4E5E"/>
    <w:rsid w:val="001F565A"/>
    <w:rsid w:val="002144E2"/>
    <w:rsid w:val="00214C68"/>
    <w:rsid w:val="00217354"/>
    <w:rsid w:val="00220928"/>
    <w:rsid w:val="002258C0"/>
    <w:rsid w:val="00225D1F"/>
    <w:rsid w:val="00226BD4"/>
    <w:rsid w:val="0025027D"/>
    <w:rsid w:val="002708E1"/>
    <w:rsid w:val="00281953"/>
    <w:rsid w:val="00284C75"/>
    <w:rsid w:val="00286384"/>
    <w:rsid w:val="002966E1"/>
    <w:rsid w:val="002A5C23"/>
    <w:rsid w:val="002A7428"/>
    <w:rsid w:val="002B110C"/>
    <w:rsid w:val="002C3410"/>
    <w:rsid w:val="002C6D31"/>
    <w:rsid w:val="002E1B6A"/>
    <w:rsid w:val="002E1B92"/>
    <w:rsid w:val="002E44F6"/>
    <w:rsid w:val="002F0ED2"/>
    <w:rsid w:val="002F5B8A"/>
    <w:rsid w:val="003042A3"/>
    <w:rsid w:val="00304B8D"/>
    <w:rsid w:val="003061E8"/>
    <w:rsid w:val="003138CB"/>
    <w:rsid w:val="00327705"/>
    <w:rsid w:val="00327F1E"/>
    <w:rsid w:val="00334882"/>
    <w:rsid w:val="003434CB"/>
    <w:rsid w:val="00343954"/>
    <w:rsid w:val="0035286E"/>
    <w:rsid w:val="003541F6"/>
    <w:rsid w:val="0036066C"/>
    <w:rsid w:val="00362AF2"/>
    <w:rsid w:val="003A395A"/>
    <w:rsid w:val="003B1600"/>
    <w:rsid w:val="003B4E56"/>
    <w:rsid w:val="003C51DB"/>
    <w:rsid w:val="003C7AB6"/>
    <w:rsid w:val="003E2846"/>
    <w:rsid w:val="00401DC9"/>
    <w:rsid w:val="00402B8A"/>
    <w:rsid w:val="004169DA"/>
    <w:rsid w:val="0042709D"/>
    <w:rsid w:val="00430F86"/>
    <w:rsid w:val="0043256D"/>
    <w:rsid w:val="00442FEC"/>
    <w:rsid w:val="00447CA9"/>
    <w:rsid w:val="00453CF5"/>
    <w:rsid w:val="00456416"/>
    <w:rsid w:val="00471F8E"/>
    <w:rsid w:val="00476992"/>
    <w:rsid w:val="00483C7A"/>
    <w:rsid w:val="00484282"/>
    <w:rsid w:val="00487BDB"/>
    <w:rsid w:val="00495629"/>
    <w:rsid w:val="004A0B3D"/>
    <w:rsid w:val="004A0D92"/>
    <w:rsid w:val="004A3B83"/>
    <w:rsid w:val="004B1F31"/>
    <w:rsid w:val="004B2617"/>
    <w:rsid w:val="004B4C71"/>
    <w:rsid w:val="004C47E7"/>
    <w:rsid w:val="004C4A9F"/>
    <w:rsid w:val="004D2E01"/>
    <w:rsid w:val="004D46BB"/>
    <w:rsid w:val="004D574D"/>
    <w:rsid w:val="004D7EAE"/>
    <w:rsid w:val="004E198E"/>
    <w:rsid w:val="004E5B57"/>
    <w:rsid w:val="004E7DCF"/>
    <w:rsid w:val="004F78EE"/>
    <w:rsid w:val="00503460"/>
    <w:rsid w:val="00521343"/>
    <w:rsid w:val="00522B14"/>
    <w:rsid w:val="00547EF2"/>
    <w:rsid w:val="00562898"/>
    <w:rsid w:val="00563778"/>
    <w:rsid w:val="005648D0"/>
    <w:rsid w:val="00564FA0"/>
    <w:rsid w:val="005722D3"/>
    <w:rsid w:val="005840F6"/>
    <w:rsid w:val="00584766"/>
    <w:rsid w:val="00593E16"/>
    <w:rsid w:val="005A29F8"/>
    <w:rsid w:val="005A3B44"/>
    <w:rsid w:val="005A7A21"/>
    <w:rsid w:val="005C64E0"/>
    <w:rsid w:val="005D190F"/>
    <w:rsid w:val="005D4ED6"/>
    <w:rsid w:val="005D55E3"/>
    <w:rsid w:val="005D624A"/>
    <w:rsid w:val="005D7713"/>
    <w:rsid w:val="005E24D6"/>
    <w:rsid w:val="005F3F12"/>
    <w:rsid w:val="005F4D40"/>
    <w:rsid w:val="00605B74"/>
    <w:rsid w:val="00607279"/>
    <w:rsid w:val="00610E9C"/>
    <w:rsid w:val="006139A3"/>
    <w:rsid w:val="006142C8"/>
    <w:rsid w:val="00616AED"/>
    <w:rsid w:val="00623734"/>
    <w:rsid w:val="00627E56"/>
    <w:rsid w:val="00632C9C"/>
    <w:rsid w:val="006333DF"/>
    <w:rsid w:val="00645F57"/>
    <w:rsid w:val="00652E9E"/>
    <w:rsid w:val="00653326"/>
    <w:rsid w:val="0065401B"/>
    <w:rsid w:val="006558BA"/>
    <w:rsid w:val="00656C3A"/>
    <w:rsid w:val="006645EA"/>
    <w:rsid w:val="00665F59"/>
    <w:rsid w:val="006759D3"/>
    <w:rsid w:val="006A39A7"/>
    <w:rsid w:val="006A517D"/>
    <w:rsid w:val="006B5AFA"/>
    <w:rsid w:val="006C027E"/>
    <w:rsid w:val="006C1FFA"/>
    <w:rsid w:val="006D00BB"/>
    <w:rsid w:val="006D1ACC"/>
    <w:rsid w:val="006D3038"/>
    <w:rsid w:val="006D4A02"/>
    <w:rsid w:val="006E5487"/>
    <w:rsid w:val="006E70D8"/>
    <w:rsid w:val="006F580E"/>
    <w:rsid w:val="006F60B1"/>
    <w:rsid w:val="0070261E"/>
    <w:rsid w:val="0071531A"/>
    <w:rsid w:val="00725789"/>
    <w:rsid w:val="007278C3"/>
    <w:rsid w:val="007351BE"/>
    <w:rsid w:val="0073601A"/>
    <w:rsid w:val="00751334"/>
    <w:rsid w:val="00752501"/>
    <w:rsid w:val="0075349F"/>
    <w:rsid w:val="00761507"/>
    <w:rsid w:val="00767687"/>
    <w:rsid w:val="00767ED6"/>
    <w:rsid w:val="00771657"/>
    <w:rsid w:val="00771C04"/>
    <w:rsid w:val="00795AB5"/>
    <w:rsid w:val="0079614B"/>
    <w:rsid w:val="007C3DE2"/>
    <w:rsid w:val="007C6B5A"/>
    <w:rsid w:val="007D082F"/>
    <w:rsid w:val="007E4BAC"/>
    <w:rsid w:val="007E5ACA"/>
    <w:rsid w:val="007E68EC"/>
    <w:rsid w:val="007F6C34"/>
    <w:rsid w:val="00807802"/>
    <w:rsid w:val="008134A1"/>
    <w:rsid w:val="00825087"/>
    <w:rsid w:val="00835B34"/>
    <w:rsid w:val="00840984"/>
    <w:rsid w:val="00841F87"/>
    <w:rsid w:val="00842E99"/>
    <w:rsid w:val="00844DE3"/>
    <w:rsid w:val="00845B60"/>
    <w:rsid w:val="0086190C"/>
    <w:rsid w:val="00864884"/>
    <w:rsid w:val="00870DD9"/>
    <w:rsid w:val="00887E45"/>
    <w:rsid w:val="008A15CE"/>
    <w:rsid w:val="008A69D7"/>
    <w:rsid w:val="008A7088"/>
    <w:rsid w:val="008B20E6"/>
    <w:rsid w:val="008C1202"/>
    <w:rsid w:val="008C2DB3"/>
    <w:rsid w:val="008C5827"/>
    <w:rsid w:val="008F4730"/>
    <w:rsid w:val="00900D9F"/>
    <w:rsid w:val="00902FE7"/>
    <w:rsid w:val="009073BF"/>
    <w:rsid w:val="009079DB"/>
    <w:rsid w:val="00912EE6"/>
    <w:rsid w:val="0092215D"/>
    <w:rsid w:val="0092616E"/>
    <w:rsid w:val="009301FC"/>
    <w:rsid w:val="00957314"/>
    <w:rsid w:val="0096203B"/>
    <w:rsid w:val="00962C7A"/>
    <w:rsid w:val="00971E7F"/>
    <w:rsid w:val="00992E43"/>
    <w:rsid w:val="00996968"/>
    <w:rsid w:val="00997560"/>
    <w:rsid w:val="0099770E"/>
    <w:rsid w:val="009A4944"/>
    <w:rsid w:val="009A59C9"/>
    <w:rsid w:val="009A6431"/>
    <w:rsid w:val="009B0470"/>
    <w:rsid w:val="009B4F81"/>
    <w:rsid w:val="009B6ED6"/>
    <w:rsid w:val="009C437A"/>
    <w:rsid w:val="009C57F7"/>
    <w:rsid w:val="009D4875"/>
    <w:rsid w:val="009E1928"/>
    <w:rsid w:val="009E3BC6"/>
    <w:rsid w:val="009F6416"/>
    <w:rsid w:val="00A079C9"/>
    <w:rsid w:val="00A131F5"/>
    <w:rsid w:val="00A1432F"/>
    <w:rsid w:val="00A14DA3"/>
    <w:rsid w:val="00A27DA1"/>
    <w:rsid w:val="00A40119"/>
    <w:rsid w:val="00A43729"/>
    <w:rsid w:val="00A55F38"/>
    <w:rsid w:val="00A5783D"/>
    <w:rsid w:val="00A67190"/>
    <w:rsid w:val="00A7449A"/>
    <w:rsid w:val="00A7775C"/>
    <w:rsid w:val="00A82D40"/>
    <w:rsid w:val="00A9417E"/>
    <w:rsid w:val="00AA0145"/>
    <w:rsid w:val="00AB11C1"/>
    <w:rsid w:val="00AC4EC4"/>
    <w:rsid w:val="00AC62F0"/>
    <w:rsid w:val="00AD15BB"/>
    <w:rsid w:val="00AE5E78"/>
    <w:rsid w:val="00AE6FE9"/>
    <w:rsid w:val="00AF00B1"/>
    <w:rsid w:val="00B02311"/>
    <w:rsid w:val="00B1045A"/>
    <w:rsid w:val="00B107A2"/>
    <w:rsid w:val="00B12DBF"/>
    <w:rsid w:val="00B1485C"/>
    <w:rsid w:val="00B14D26"/>
    <w:rsid w:val="00B25EED"/>
    <w:rsid w:val="00B2725F"/>
    <w:rsid w:val="00B451D1"/>
    <w:rsid w:val="00B51D01"/>
    <w:rsid w:val="00B61FC3"/>
    <w:rsid w:val="00B63C25"/>
    <w:rsid w:val="00B759D4"/>
    <w:rsid w:val="00B81DB6"/>
    <w:rsid w:val="00B83568"/>
    <w:rsid w:val="00B8575B"/>
    <w:rsid w:val="00B87FD5"/>
    <w:rsid w:val="00B93299"/>
    <w:rsid w:val="00B93725"/>
    <w:rsid w:val="00B93FD6"/>
    <w:rsid w:val="00BB2604"/>
    <w:rsid w:val="00BB510B"/>
    <w:rsid w:val="00BB6122"/>
    <w:rsid w:val="00BC24FC"/>
    <w:rsid w:val="00BC73DE"/>
    <w:rsid w:val="00BD277C"/>
    <w:rsid w:val="00BD6C67"/>
    <w:rsid w:val="00BE2A47"/>
    <w:rsid w:val="00BE5504"/>
    <w:rsid w:val="00BE6B93"/>
    <w:rsid w:val="00C20CAF"/>
    <w:rsid w:val="00C24503"/>
    <w:rsid w:val="00C33E78"/>
    <w:rsid w:val="00C34E79"/>
    <w:rsid w:val="00C5089A"/>
    <w:rsid w:val="00C5293F"/>
    <w:rsid w:val="00C5581F"/>
    <w:rsid w:val="00C6459E"/>
    <w:rsid w:val="00C66F70"/>
    <w:rsid w:val="00C70483"/>
    <w:rsid w:val="00C70BC5"/>
    <w:rsid w:val="00C70D9F"/>
    <w:rsid w:val="00C76EEB"/>
    <w:rsid w:val="00C813C7"/>
    <w:rsid w:val="00C81E99"/>
    <w:rsid w:val="00C83255"/>
    <w:rsid w:val="00C83FDE"/>
    <w:rsid w:val="00C944A1"/>
    <w:rsid w:val="00C96AFD"/>
    <w:rsid w:val="00CC5346"/>
    <w:rsid w:val="00CD226B"/>
    <w:rsid w:val="00CE29A2"/>
    <w:rsid w:val="00CE2B28"/>
    <w:rsid w:val="00CF1A8C"/>
    <w:rsid w:val="00CF584B"/>
    <w:rsid w:val="00CF59DA"/>
    <w:rsid w:val="00D168D3"/>
    <w:rsid w:val="00D24AA5"/>
    <w:rsid w:val="00D25B50"/>
    <w:rsid w:val="00D54AEF"/>
    <w:rsid w:val="00D5530E"/>
    <w:rsid w:val="00D55F93"/>
    <w:rsid w:val="00D61243"/>
    <w:rsid w:val="00D95267"/>
    <w:rsid w:val="00D95B0A"/>
    <w:rsid w:val="00D969F4"/>
    <w:rsid w:val="00DA096A"/>
    <w:rsid w:val="00DA2696"/>
    <w:rsid w:val="00DB0A0E"/>
    <w:rsid w:val="00DE5F5B"/>
    <w:rsid w:val="00DF2441"/>
    <w:rsid w:val="00DF6306"/>
    <w:rsid w:val="00E11E87"/>
    <w:rsid w:val="00E20026"/>
    <w:rsid w:val="00E43F88"/>
    <w:rsid w:val="00E45BC7"/>
    <w:rsid w:val="00E603BD"/>
    <w:rsid w:val="00E63E81"/>
    <w:rsid w:val="00E83EB8"/>
    <w:rsid w:val="00E84031"/>
    <w:rsid w:val="00E86E75"/>
    <w:rsid w:val="00E903DF"/>
    <w:rsid w:val="00E91DF0"/>
    <w:rsid w:val="00E934B2"/>
    <w:rsid w:val="00EA1C8B"/>
    <w:rsid w:val="00EA26BD"/>
    <w:rsid w:val="00EB0EC5"/>
    <w:rsid w:val="00EC5F77"/>
    <w:rsid w:val="00ED2049"/>
    <w:rsid w:val="00ED5061"/>
    <w:rsid w:val="00ED5A19"/>
    <w:rsid w:val="00EF0C04"/>
    <w:rsid w:val="00F073E4"/>
    <w:rsid w:val="00F16E28"/>
    <w:rsid w:val="00F20364"/>
    <w:rsid w:val="00F23EE8"/>
    <w:rsid w:val="00F34700"/>
    <w:rsid w:val="00F358EB"/>
    <w:rsid w:val="00F35B6D"/>
    <w:rsid w:val="00F43ABE"/>
    <w:rsid w:val="00F478B4"/>
    <w:rsid w:val="00F50CEA"/>
    <w:rsid w:val="00F513CA"/>
    <w:rsid w:val="00F51B19"/>
    <w:rsid w:val="00F52204"/>
    <w:rsid w:val="00F54626"/>
    <w:rsid w:val="00F66AC8"/>
    <w:rsid w:val="00F72383"/>
    <w:rsid w:val="00F83AAA"/>
    <w:rsid w:val="00F84F0C"/>
    <w:rsid w:val="00F87E20"/>
    <w:rsid w:val="00F97650"/>
    <w:rsid w:val="00F97770"/>
    <w:rsid w:val="00FB048D"/>
    <w:rsid w:val="00FB2FE9"/>
    <w:rsid w:val="00FC0346"/>
    <w:rsid w:val="00FC3FFC"/>
    <w:rsid w:val="00FC5FB5"/>
    <w:rsid w:val="00FD544D"/>
    <w:rsid w:val="00FE39B6"/>
    <w:rsid w:val="00FF6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11"/>
  </w:style>
  <w:style w:type="paragraph" w:styleId="Heading1">
    <w:name w:val="heading 1"/>
    <w:basedOn w:val="Normal"/>
    <w:next w:val="Normal"/>
    <w:link w:val="Heading1Char"/>
    <w:uiPriority w:val="9"/>
    <w:qFormat/>
    <w:rsid w:val="00F723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3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B0E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42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0EC5"/>
    <w:rPr>
      <w:rFonts w:ascii="Times New Roman" w:eastAsia="Times New Roman" w:hAnsi="Times New Roman" w:cs="Times New Roman"/>
      <w:b/>
      <w:bCs/>
      <w:sz w:val="27"/>
      <w:szCs w:val="27"/>
    </w:rPr>
  </w:style>
  <w:style w:type="character" w:customStyle="1" w:styleId="mw-headline">
    <w:name w:val="mw-headline"/>
    <w:basedOn w:val="DefaultParagraphFont"/>
    <w:rsid w:val="00EB0EC5"/>
  </w:style>
  <w:style w:type="character" w:customStyle="1" w:styleId="mw-editsection">
    <w:name w:val="mw-editsection"/>
    <w:basedOn w:val="DefaultParagraphFont"/>
    <w:rsid w:val="00EB0EC5"/>
  </w:style>
  <w:style w:type="character" w:customStyle="1" w:styleId="mw-editsection-bracket">
    <w:name w:val="mw-editsection-bracket"/>
    <w:basedOn w:val="DefaultParagraphFont"/>
    <w:rsid w:val="00EB0EC5"/>
  </w:style>
  <w:style w:type="character" w:styleId="Hyperlink">
    <w:name w:val="Hyperlink"/>
    <w:basedOn w:val="DefaultParagraphFont"/>
    <w:uiPriority w:val="99"/>
    <w:unhideWhenUsed/>
    <w:rsid w:val="00EB0EC5"/>
    <w:rPr>
      <w:color w:val="0000FF"/>
      <w:u w:val="single"/>
    </w:rPr>
  </w:style>
  <w:style w:type="character" w:customStyle="1" w:styleId="apple-converted-space">
    <w:name w:val="apple-converted-space"/>
    <w:basedOn w:val="DefaultParagraphFont"/>
    <w:rsid w:val="00EB0EC5"/>
  </w:style>
  <w:style w:type="paragraph" w:styleId="NormalWeb">
    <w:name w:val="Normal (Web)"/>
    <w:basedOn w:val="Normal"/>
    <w:uiPriority w:val="99"/>
    <w:unhideWhenUsed/>
    <w:rsid w:val="00EB0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42E9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42E99"/>
    <w:rPr>
      <w:b/>
      <w:bCs/>
    </w:rPr>
  </w:style>
  <w:style w:type="paragraph" w:styleId="BalloonText">
    <w:name w:val="Balloon Text"/>
    <w:basedOn w:val="Normal"/>
    <w:link w:val="BalloonTextChar"/>
    <w:uiPriority w:val="99"/>
    <w:semiHidden/>
    <w:unhideWhenUsed/>
    <w:rsid w:val="00842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E99"/>
    <w:rPr>
      <w:rFonts w:ascii="Tahoma" w:hAnsi="Tahoma" w:cs="Tahoma"/>
      <w:sz w:val="16"/>
      <w:szCs w:val="16"/>
    </w:rPr>
  </w:style>
  <w:style w:type="character" w:styleId="PlaceholderText">
    <w:name w:val="Placeholder Text"/>
    <w:basedOn w:val="DefaultParagraphFont"/>
    <w:uiPriority w:val="99"/>
    <w:semiHidden/>
    <w:rsid w:val="00F478B4"/>
    <w:rPr>
      <w:color w:val="808080"/>
    </w:rPr>
  </w:style>
  <w:style w:type="paragraph" w:styleId="ListParagraph">
    <w:name w:val="List Paragraph"/>
    <w:basedOn w:val="Normal"/>
    <w:uiPriority w:val="34"/>
    <w:qFormat/>
    <w:rsid w:val="00214C68"/>
    <w:pPr>
      <w:ind w:left="720"/>
      <w:contextualSpacing/>
    </w:pPr>
  </w:style>
  <w:style w:type="table" w:styleId="TableGrid">
    <w:name w:val="Table Grid"/>
    <w:basedOn w:val="TableNormal"/>
    <w:uiPriority w:val="59"/>
    <w:rsid w:val="00870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3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E16"/>
  </w:style>
  <w:style w:type="paragraph" w:styleId="Footer">
    <w:name w:val="footer"/>
    <w:basedOn w:val="Normal"/>
    <w:link w:val="FooterChar"/>
    <w:uiPriority w:val="99"/>
    <w:unhideWhenUsed/>
    <w:rsid w:val="00593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E16"/>
  </w:style>
  <w:style w:type="character" w:customStyle="1" w:styleId="Heading1Char">
    <w:name w:val="Heading 1 Char"/>
    <w:basedOn w:val="DefaultParagraphFont"/>
    <w:link w:val="Heading1"/>
    <w:uiPriority w:val="9"/>
    <w:rsid w:val="00F723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238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C2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DB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095">
      <w:bodyDiv w:val="1"/>
      <w:marLeft w:val="0"/>
      <w:marRight w:val="0"/>
      <w:marTop w:val="0"/>
      <w:marBottom w:val="0"/>
      <w:divBdr>
        <w:top w:val="none" w:sz="0" w:space="0" w:color="auto"/>
        <w:left w:val="none" w:sz="0" w:space="0" w:color="auto"/>
        <w:bottom w:val="none" w:sz="0" w:space="0" w:color="auto"/>
        <w:right w:val="none" w:sz="0" w:space="0" w:color="auto"/>
      </w:divBdr>
    </w:div>
    <w:div w:id="47995210">
      <w:bodyDiv w:val="1"/>
      <w:marLeft w:val="0"/>
      <w:marRight w:val="0"/>
      <w:marTop w:val="0"/>
      <w:marBottom w:val="0"/>
      <w:divBdr>
        <w:top w:val="none" w:sz="0" w:space="0" w:color="auto"/>
        <w:left w:val="none" w:sz="0" w:space="0" w:color="auto"/>
        <w:bottom w:val="none" w:sz="0" w:space="0" w:color="auto"/>
        <w:right w:val="none" w:sz="0" w:space="0" w:color="auto"/>
      </w:divBdr>
    </w:div>
    <w:div w:id="581571886">
      <w:bodyDiv w:val="1"/>
      <w:marLeft w:val="0"/>
      <w:marRight w:val="0"/>
      <w:marTop w:val="0"/>
      <w:marBottom w:val="0"/>
      <w:divBdr>
        <w:top w:val="none" w:sz="0" w:space="0" w:color="auto"/>
        <w:left w:val="none" w:sz="0" w:space="0" w:color="auto"/>
        <w:bottom w:val="none" w:sz="0" w:space="0" w:color="auto"/>
        <w:right w:val="none" w:sz="0" w:space="0" w:color="auto"/>
      </w:divBdr>
    </w:div>
    <w:div w:id="655648194">
      <w:bodyDiv w:val="1"/>
      <w:marLeft w:val="0"/>
      <w:marRight w:val="0"/>
      <w:marTop w:val="0"/>
      <w:marBottom w:val="0"/>
      <w:divBdr>
        <w:top w:val="none" w:sz="0" w:space="0" w:color="auto"/>
        <w:left w:val="none" w:sz="0" w:space="0" w:color="auto"/>
        <w:bottom w:val="none" w:sz="0" w:space="0" w:color="auto"/>
        <w:right w:val="none" w:sz="0" w:space="0" w:color="auto"/>
      </w:divBdr>
    </w:div>
    <w:div w:id="692532122">
      <w:bodyDiv w:val="1"/>
      <w:marLeft w:val="0"/>
      <w:marRight w:val="0"/>
      <w:marTop w:val="0"/>
      <w:marBottom w:val="0"/>
      <w:divBdr>
        <w:top w:val="none" w:sz="0" w:space="0" w:color="auto"/>
        <w:left w:val="none" w:sz="0" w:space="0" w:color="auto"/>
        <w:bottom w:val="none" w:sz="0" w:space="0" w:color="auto"/>
        <w:right w:val="none" w:sz="0" w:space="0" w:color="auto"/>
      </w:divBdr>
    </w:div>
    <w:div w:id="839008876">
      <w:bodyDiv w:val="1"/>
      <w:marLeft w:val="0"/>
      <w:marRight w:val="0"/>
      <w:marTop w:val="0"/>
      <w:marBottom w:val="0"/>
      <w:divBdr>
        <w:top w:val="none" w:sz="0" w:space="0" w:color="auto"/>
        <w:left w:val="none" w:sz="0" w:space="0" w:color="auto"/>
        <w:bottom w:val="none" w:sz="0" w:space="0" w:color="auto"/>
        <w:right w:val="none" w:sz="0" w:space="0" w:color="auto"/>
      </w:divBdr>
    </w:div>
    <w:div w:id="997732897">
      <w:bodyDiv w:val="1"/>
      <w:marLeft w:val="0"/>
      <w:marRight w:val="0"/>
      <w:marTop w:val="0"/>
      <w:marBottom w:val="0"/>
      <w:divBdr>
        <w:top w:val="none" w:sz="0" w:space="0" w:color="auto"/>
        <w:left w:val="none" w:sz="0" w:space="0" w:color="auto"/>
        <w:bottom w:val="none" w:sz="0" w:space="0" w:color="auto"/>
        <w:right w:val="none" w:sz="0" w:space="0" w:color="auto"/>
      </w:divBdr>
      <w:divsChild>
        <w:div w:id="682782456">
          <w:marLeft w:val="0"/>
          <w:marRight w:val="0"/>
          <w:marTop w:val="0"/>
          <w:marBottom w:val="120"/>
          <w:divBdr>
            <w:top w:val="none" w:sz="0" w:space="0" w:color="auto"/>
            <w:left w:val="none" w:sz="0" w:space="0" w:color="auto"/>
            <w:bottom w:val="none" w:sz="0" w:space="0" w:color="auto"/>
            <w:right w:val="none" w:sz="0" w:space="0" w:color="auto"/>
          </w:divBdr>
        </w:div>
      </w:divsChild>
    </w:div>
    <w:div w:id="1039936012">
      <w:bodyDiv w:val="1"/>
      <w:marLeft w:val="0"/>
      <w:marRight w:val="0"/>
      <w:marTop w:val="0"/>
      <w:marBottom w:val="0"/>
      <w:divBdr>
        <w:top w:val="none" w:sz="0" w:space="0" w:color="auto"/>
        <w:left w:val="none" w:sz="0" w:space="0" w:color="auto"/>
        <w:bottom w:val="none" w:sz="0" w:space="0" w:color="auto"/>
        <w:right w:val="none" w:sz="0" w:space="0" w:color="auto"/>
      </w:divBdr>
    </w:div>
    <w:div w:id="1217856056">
      <w:bodyDiv w:val="1"/>
      <w:marLeft w:val="0"/>
      <w:marRight w:val="0"/>
      <w:marTop w:val="0"/>
      <w:marBottom w:val="0"/>
      <w:divBdr>
        <w:top w:val="none" w:sz="0" w:space="0" w:color="auto"/>
        <w:left w:val="none" w:sz="0" w:space="0" w:color="auto"/>
        <w:bottom w:val="none" w:sz="0" w:space="0" w:color="auto"/>
        <w:right w:val="none" w:sz="0" w:space="0" w:color="auto"/>
      </w:divBdr>
      <w:divsChild>
        <w:div w:id="1596094381">
          <w:marLeft w:val="965"/>
          <w:marRight w:val="0"/>
          <w:marTop w:val="154"/>
          <w:marBottom w:val="0"/>
          <w:divBdr>
            <w:top w:val="none" w:sz="0" w:space="0" w:color="auto"/>
            <w:left w:val="none" w:sz="0" w:space="0" w:color="auto"/>
            <w:bottom w:val="none" w:sz="0" w:space="0" w:color="auto"/>
            <w:right w:val="none" w:sz="0" w:space="0" w:color="auto"/>
          </w:divBdr>
        </w:div>
        <w:div w:id="1195928331">
          <w:marLeft w:val="1555"/>
          <w:marRight w:val="0"/>
          <w:marTop w:val="134"/>
          <w:marBottom w:val="0"/>
          <w:divBdr>
            <w:top w:val="none" w:sz="0" w:space="0" w:color="auto"/>
            <w:left w:val="none" w:sz="0" w:space="0" w:color="auto"/>
            <w:bottom w:val="none" w:sz="0" w:space="0" w:color="auto"/>
            <w:right w:val="none" w:sz="0" w:space="0" w:color="auto"/>
          </w:divBdr>
        </w:div>
        <w:div w:id="329256089">
          <w:marLeft w:val="1555"/>
          <w:marRight w:val="0"/>
          <w:marTop w:val="134"/>
          <w:marBottom w:val="0"/>
          <w:divBdr>
            <w:top w:val="none" w:sz="0" w:space="0" w:color="auto"/>
            <w:left w:val="none" w:sz="0" w:space="0" w:color="auto"/>
            <w:bottom w:val="none" w:sz="0" w:space="0" w:color="auto"/>
            <w:right w:val="none" w:sz="0" w:space="0" w:color="auto"/>
          </w:divBdr>
        </w:div>
      </w:divsChild>
    </w:div>
    <w:div w:id="1227297245">
      <w:bodyDiv w:val="1"/>
      <w:marLeft w:val="0"/>
      <w:marRight w:val="0"/>
      <w:marTop w:val="0"/>
      <w:marBottom w:val="0"/>
      <w:divBdr>
        <w:top w:val="none" w:sz="0" w:space="0" w:color="auto"/>
        <w:left w:val="none" w:sz="0" w:space="0" w:color="auto"/>
        <w:bottom w:val="none" w:sz="0" w:space="0" w:color="auto"/>
        <w:right w:val="none" w:sz="0" w:space="0" w:color="auto"/>
      </w:divBdr>
    </w:div>
    <w:div w:id="14273401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895">
          <w:marLeft w:val="1685"/>
          <w:marRight w:val="0"/>
          <w:marTop w:val="134"/>
          <w:marBottom w:val="0"/>
          <w:divBdr>
            <w:top w:val="none" w:sz="0" w:space="0" w:color="auto"/>
            <w:left w:val="none" w:sz="0" w:space="0" w:color="auto"/>
            <w:bottom w:val="none" w:sz="0" w:space="0" w:color="auto"/>
            <w:right w:val="none" w:sz="0" w:space="0" w:color="auto"/>
          </w:divBdr>
        </w:div>
        <w:div w:id="1006707633">
          <w:marLeft w:val="1685"/>
          <w:marRight w:val="0"/>
          <w:marTop w:val="134"/>
          <w:marBottom w:val="0"/>
          <w:divBdr>
            <w:top w:val="none" w:sz="0" w:space="0" w:color="auto"/>
            <w:left w:val="none" w:sz="0" w:space="0" w:color="auto"/>
            <w:bottom w:val="none" w:sz="0" w:space="0" w:color="auto"/>
            <w:right w:val="none" w:sz="0" w:space="0" w:color="auto"/>
          </w:divBdr>
        </w:div>
        <w:div w:id="1528592760">
          <w:marLeft w:val="1685"/>
          <w:marRight w:val="0"/>
          <w:marTop w:val="134"/>
          <w:marBottom w:val="0"/>
          <w:divBdr>
            <w:top w:val="none" w:sz="0" w:space="0" w:color="auto"/>
            <w:left w:val="none" w:sz="0" w:space="0" w:color="auto"/>
            <w:bottom w:val="none" w:sz="0" w:space="0" w:color="auto"/>
            <w:right w:val="none" w:sz="0" w:space="0" w:color="auto"/>
          </w:divBdr>
        </w:div>
        <w:div w:id="513495725">
          <w:marLeft w:val="1685"/>
          <w:marRight w:val="0"/>
          <w:marTop w:val="134"/>
          <w:marBottom w:val="0"/>
          <w:divBdr>
            <w:top w:val="none" w:sz="0" w:space="0" w:color="auto"/>
            <w:left w:val="none" w:sz="0" w:space="0" w:color="auto"/>
            <w:bottom w:val="none" w:sz="0" w:space="0" w:color="auto"/>
            <w:right w:val="none" w:sz="0" w:space="0" w:color="auto"/>
          </w:divBdr>
        </w:div>
      </w:divsChild>
    </w:div>
    <w:div w:id="1711370778">
      <w:bodyDiv w:val="1"/>
      <w:marLeft w:val="0"/>
      <w:marRight w:val="0"/>
      <w:marTop w:val="0"/>
      <w:marBottom w:val="0"/>
      <w:divBdr>
        <w:top w:val="none" w:sz="0" w:space="0" w:color="auto"/>
        <w:left w:val="none" w:sz="0" w:space="0" w:color="auto"/>
        <w:bottom w:val="none" w:sz="0" w:space="0" w:color="auto"/>
        <w:right w:val="none" w:sz="0" w:space="0" w:color="auto"/>
      </w:divBdr>
    </w:div>
    <w:div w:id="17122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ogle.com.pk/search?biw=1366&amp;bih=667&amp;q=Bibliography&amp;spell=1&amp;sa=X&amp;ved=0ahUKEwiKn82Z-I_MAhUHxxQKHZYmB24QvwUIFigA"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uazzamali@superior.edu.p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bdul.mana@superior.edu.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BAAE-FA20-49B2-A7FC-95830ED2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2021</Words>
  <Characters>11525</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ak</cp:lastModifiedBy>
  <cp:revision>4</cp:revision>
  <cp:lastPrinted>2016-11-30T16:27:00Z</cp:lastPrinted>
  <dcterms:created xsi:type="dcterms:W3CDTF">2016-11-30T16:27:00Z</dcterms:created>
  <dcterms:modified xsi:type="dcterms:W3CDTF">2016-11-30T16:28:00Z</dcterms:modified>
</cp:coreProperties>
</file>